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45C97" w14:textId="77777777" w:rsidR="00B737BF" w:rsidRPr="008A640E" w:rsidRDefault="008302F4" w:rsidP="008A640E">
      <w:pPr>
        <w:spacing w:line="360" w:lineRule="auto"/>
        <w:rPr>
          <w:rFonts w:ascii="仿宋_GB2312" w:eastAsia="仿宋_GB2312" w:hAnsi="微软雅黑"/>
          <w:color w:val="000000"/>
          <w:sz w:val="32"/>
          <w:szCs w:val="32"/>
        </w:rPr>
      </w:pPr>
      <w:r w:rsidRPr="008A640E">
        <w:rPr>
          <w:rFonts w:ascii="仿宋_GB2312" w:eastAsia="仿宋_GB2312" w:hAnsi="微软雅黑" w:hint="eastAsia"/>
          <w:color w:val="000000"/>
          <w:sz w:val="32"/>
          <w:szCs w:val="32"/>
        </w:rPr>
        <w:t>附件1</w:t>
      </w:r>
    </w:p>
    <w:p w14:paraId="0219C877" w14:textId="6B9FB8D6" w:rsidR="00211F2F" w:rsidRPr="00C12522" w:rsidRDefault="00444D29" w:rsidP="00C12522">
      <w:pPr>
        <w:spacing w:line="360" w:lineRule="auto"/>
        <w:jc w:val="center"/>
        <w:rPr>
          <w:rFonts w:ascii="小标宋" w:eastAsia="小标宋" w:hAnsi="宋体"/>
          <w:bCs/>
          <w:sz w:val="44"/>
          <w:szCs w:val="44"/>
        </w:rPr>
      </w:pPr>
      <w:r w:rsidRPr="00B737BF">
        <w:rPr>
          <w:rFonts w:ascii="小标宋" w:eastAsia="小标宋" w:hAnsi="宋体" w:hint="eastAsia"/>
          <w:bCs/>
          <w:sz w:val="44"/>
          <w:szCs w:val="44"/>
        </w:rPr>
        <w:t>汕头大学文明宿舍评</w:t>
      </w:r>
      <w:r w:rsidR="00B871CB" w:rsidRPr="00B737BF">
        <w:rPr>
          <w:rFonts w:ascii="小标宋" w:eastAsia="小标宋" w:hAnsi="宋体" w:hint="eastAsia"/>
          <w:bCs/>
          <w:sz w:val="44"/>
          <w:szCs w:val="44"/>
        </w:rPr>
        <w:t>选</w:t>
      </w:r>
      <w:r w:rsidRPr="00B737BF">
        <w:rPr>
          <w:rFonts w:ascii="小标宋" w:eastAsia="小标宋" w:hAnsi="宋体" w:hint="eastAsia"/>
          <w:bCs/>
          <w:sz w:val="44"/>
          <w:szCs w:val="44"/>
        </w:rPr>
        <w:t>办法（</w:t>
      </w:r>
      <w:r w:rsidR="00CE4921" w:rsidRPr="00B737BF">
        <w:rPr>
          <w:rFonts w:ascii="小标宋" w:eastAsia="小标宋" w:hAnsi="宋体" w:hint="eastAsia"/>
          <w:bCs/>
          <w:sz w:val="44"/>
          <w:szCs w:val="44"/>
        </w:rPr>
        <w:t>试行</w:t>
      </w:r>
      <w:r w:rsidRPr="00B737BF">
        <w:rPr>
          <w:rFonts w:ascii="小标宋" w:eastAsia="小标宋" w:hAnsi="宋体" w:hint="eastAsia"/>
          <w:bCs/>
          <w:sz w:val="44"/>
          <w:szCs w:val="44"/>
        </w:rPr>
        <w:t>）</w:t>
      </w:r>
      <w:bookmarkStart w:id="0" w:name="_Hlk102741346"/>
    </w:p>
    <w:p w14:paraId="32F8E4F7" w14:textId="7EF1175A" w:rsidR="00444D29" w:rsidRPr="00B737BF" w:rsidRDefault="00CD5B6D"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为加强</w:t>
      </w:r>
      <w:r w:rsidR="001A2B0C">
        <w:rPr>
          <w:rFonts w:ascii="仿宋_GB2312" w:eastAsia="仿宋_GB2312" w:hAnsi="微软雅黑" w:hint="eastAsia"/>
          <w:color w:val="000000"/>
          <w:sz w:val="32"/>
          <w:szCs w:val="32"/>
        </w:rPr>
        <w:t>书院（校区）</w:t>
      </w:r>
      <w:r w:rsidR="00211F2F">
        <w:rPr>
          <w:rFonts w:ascii="仿宋_GB2312" w:eastAsia="仿宋_GB2312" w:hAnsi="微软雅黑" w:hint="eastAsia"/>
          <w:color w:val="000000"/>
          <w:sz w:val="32"/>
          <w:szCs w:val="32"/>
        </w:rPr>
        <w:t>学生宿舍</w:t>
      </w:r>
      <w:r w:rsidRPr="00B737BF">
        <w:rPr>
          <w:rFonts w:ascii="仿宋_GB2312" w:eastAsia="仿宋_GB2312" w:hAnsi="微软雅黑" w:hint="eastAsia"/>
          <w:color w:val="000000"/>
          <w:sz w:val="32"/>
          <w:szCs w:val="32"/>
        </w:rPr>
        <w:t>管理，</w:t>
      </w:r>
      <w:r w:rsidRPr="00B737BF">
        <w:rPr>
          <w:rFonts w:ascii="仿宋_GB2312" w:eastAsia="仿宋_GB2312" w:hAnsi="微软雅黑"/>
          <w:color w:val="000000"/>
          <w:sz w:val="32"/>
          <w:szCs w:val="32"/>
        </w:rPr>
        <w:t>优化育人环境</w:t>
      </w:r>
      <w:r w:rsidRPr="00B737BF">
        <w:rPr>
          <w:rFonts w:ascii="仿宋_GB2312" w:eastAsia="仿宋_GB2312" w:hAnsi="微软雅黑" w:hint="eastAsia"/>
          <w:color w:val="000000"/>
          <w:sz w:val="32"/>
          <w:szCs w:val="32"/>
        </w:rPr>
        <w:t>，</w:t>
      </w:r>
      <w:r w:rsidRPr="00B737BF">
        <w:rPr>
          <w:rFonts w:ascii="仿宋_GB2312" w:eastAsia="仿宋_GB2312" w:hAnsi="微软雅黑"/>
          <w:color w:val="000000"/>
          <w:sz w:val="32"/>
          <w:szCs w:val="32"/>
        </w:rPr>
        <w:t>把</w:t>
      </w:r>
      <w:r w:rsidRPr="00B737BF">
        <w:rPr>
          <w:rFonts w:ascii="仿宋_GB2312" w:eastAsia="仿宋_GB2312" w:hAnsi="微软雅黑" w:hint="eastAsia"/>
          <w:color w:val="000000"/>
          <w:sz w:val="32"/>
          <w:szCs w:val="32"/>
        </w:rPr>
        <w:t>书院</w:t>
      </w:r>
      <w:r w:rsidR="001A2B0C">
        <w:rPr>
          <w:rFonts w:ascii="仿宋_GB2312" w:eastAsia="仿宋_GB2312" w:hAnsi="微软雅黑" w:hint="eastAsia"/>
          <w:color w:val="000000"/>
          <w:sz w:val="32"/>
          <w:szCs w:val="32"/>
        </w:rPr>
        <w:t>（校区）</w:t>
      </w:r>
      <w:r w:rsidRPr="00B737BF">
        <w:rPr>
          <w:rFonts w:ascii="仿宋_GB2312" w:eastAsia="仿宋_GB2312" w:hAnsi="微软雅黑"/>
          <w:color w:val="000000"/>
          <w:sz w:val="32"/>
          <w:szCs w:val="32"/>
        </w:rPr>
        <w:t>建设成为文明、安全、和谐的家园和学生</w:t>
      </w:r>
      <w:r w:rsidR="008B05AB" w:rsidRPr="00B737BF">
        <w:rPr>
          <w:rFonts w:ascii="仿宋_GB2312" w:eastAsia="仿宋_GB2312" w:hAnsi="微软雅黑" w:hint="eastAsia"/>
          <w:color w:val="000000"/>
          <w:sz w:val="32"/>
          <w:szCs w:val="32"/>
        </w:rPr>
        <w:t>成长成才</w:t>
      </w:r>
      <w:r w:rsidRPr="00B737BF">
        <w:rPr>
          <w:rFonts w:ascii="仿宋_GB2312" w:eastAsia="仿宋_GB2312" w:hAnsi="微软雅黑"/>
          <w:color w:val="000000"/>
          <w:sz w:val="32"/>
          <w:szCs w:val="32"/>
        </w:rPr>
        <w:t>的重要阵地</w:t>
      </w:r>
      <w:r w:rsidRPr="00B737BF">
        <w:rPr>
          <w:rFonts w:ascii="仿宋_GB2312" w:eastAsia="仿宋_GB2312" w:hAnsi="微软雅黑" w:hint="eastAsia"/>
          <w:color w:val="000000"/>
          <w:sz w:val="32"/>
          <w:szCs w:val="32"/>
        </w:rPr>
        <w:t>，</w:t>
      </w:r>
      <w:bookmarkEnd w:id="0"/>
      <w:r w:rsidR="0017680D" w:rsidRPr="00B737BF">
        <w:rPr>
          <w:rFonts w:ascii="仿宋_GB2312" w:eastAsia="仿宋_GB2312" w:hAnsi="微软雅黑" w:hint="eastAsia"/>
          <w:color w:val="000000"/>
          <w:sz w:val="32"/>
          <w:szCs w:val="32"/>
        </w:rPr>
        <w:t>结合学校的实际</w:t>
      </w:r>
      <w:r w:rsidRPr="00B737BF">
        <w:rPr>
          <w:rFonts w:ascii="仿宋_GB2312" w:eastAsia="仿宋_GB2312" w:hAnsi="微软雅黑" w:hint="eastAsia"/>
          <w:color w:val="000000"/>
          <w:sz w:val="32"/>
          <w:szCs w:val="32"/>
        </w:rPr>
        <w:t>情况，</w:t>
      </w:r>
      <w:r w:rsidRPr="00B737BF">
        <w:rPr>
          <w:rFonts w:ascii="仿宋_GB2312" w:eastAsia="仿宋_GB2312" w:hAnsi="微软雅黑"/>
          <w:color w:val="000000"/>
          <w:sz w:val="32"/>
          <w:szCs w:val="32"/>
        </w:rPr>
        <w:t>制订此办法。</w:t>
      </w:r>
    </w:p>
    <w:p w14:paraId="11749FE4" w14:textId="77777777" w:rsidR="00BB57D8" w:rsidRPr="007606E6" w:rsidRDefault="00BB57D8" w:rsidP="008A640E">
      <w:pPr>
        <w:spacing w:line="360" w:lineRule="auto"/>
        <w:ind w:firstLineChars="200" w:firstLine="640"/>
        <w:rPr>
          <w:rFonts w:ascii="黑体" w:eastAsia="黑体" w:hAnsi="黑体"/>
          <w:color w:val="000000"/>
          <w:sz w:val="32"/>
          <w:szCs w:val="32"/>
        </w:rPr>
      </w:pPr>
      <w:r w:rsidRPr="007606E6">
        <w:rPr>
          <w:rFonts w:ascii="黑体" w:eastAsia="黑体" w:hAnsi="黑体" w:hint="eastAsia"/>
          <w:color w:val="000000"/>
          <w:sz w:val="32"/>
          <w:szCs w:val="32"/>
        </w:rPr>
        <w:t>一、“文明宿舍”评</w:t>
      </w:r>
      <w:r w:rsidR="0009564E" w:rsidRPr="007606E6">
        <w:rPr>
          <w:rFonts w:ascii="黑体" w:eastAsia="黑体" w:hAnsi="黑体" w:hint="eastAsia"/>
          <w:color w:val="000000"/>
          <w:sz w:val="32"/>
          <w:szCs w:val="32"/>
        </w:rPr>
        <w:t>选</w:t>
      </w:r>
      <w:r w:rsidR="004C204C" w:rsidRPr="007606E6">
        <w:rPr>
          <w:rFonts w:ascii="黑体" w:eastAsia="黑体" w:hAnsi="黑体" w:hint="eastAsia"/>
          <w:color w:val="000000"/>
          <w:sz w:val="32"/>
          <w:szCs w:val="32"/>
        </w:rPr>
        <w:t>范围、</w:t>
      </w:r>
      <w:r w:rsidRPr="007606E6">
        <w:rPr>
          <w:rFonts w:ascii="黑体" w:eastAsia="黑体" w:hAnsi="黑体" w:hint="eastAsia"/>
          <w:color w:val="000000"/>
          <w:sz w:val="32"/>
          <w:szCs w:val="32"/>
        </w:rPr>
        <w:t>条件</w:t>
      </w:r>
      <w:r w:rsidR="00625040" w:rsidRPr="007606E6">
        <w:rPr>
          <w:rFonts w:ascii="黑体" w:eastAsia="黑体" w:hAnsi="黑体" w:hint="eastAsia"/>
          <w:color w:val="000000"/>
          <w:sz w:val="32"/>
          <w:szCs w:val="32"/>
        </w:rPr>
        <w:t>及</w:t>
      </w:r>
      <w:r w:rsidR="008B05AB" w:rsidRPr="007606E6">
        <w:rPr>
          <w:rFonts w:ascii="黑体" w:eastAsia="黑体" w:hAnsi="黑体" w:hint="eastAsia"/>
          <w:color w:val="000000"/>
          <w:sz w:val="32"/>
          <w:szCs w:val="32"/>
        </w:rPr>
        <w:t>数量</w:t>
      </w:r>
    </w:p>
    <w:p w14:paraId="42269E3B" w14:textId="77777777" w:rsidR="004C204C" w:rsidRPr="00B737BF" w:rsidRDefault="004C204C"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w:t>
      </w:r>
      <w:r w:rsidRPr="00B737BF">
        <w:rPr>
          <w:rFonts w:ascii="仿宋_GB2312" w:eastAsia="仿宋_GB2312" w:hAnsi="微软雅黑"/>
          <w:color w:val="000000"/>
          <w:sz w:val="32"/>
          <w:szCs w:val="32"/>
        </w:rPr>
        <w:t>一）</w:t>
      </w:r>
      <w:r w:rsidRPr="00B737BF">
        <w:rPr>
          <w:rFonts w:ascii="仿宋_GB2312" w:eastAsia="仿宋_GB2312" w:hAnsi="微软雅黑" w:hint="eastAsia"/>
          <w:color w:val="000000"/>
          <w:sz w:val="32"/>
          <w:szCs w:val="32"/>
        </w:rPr>
        <w:t>评选范围</w:t>
      </w:r>
    </w:p>
    <w:p w14:paraId="5E91244F" w14:textId="7A5F7ACA" w:rsidR="00536EAA" w:rsidRPr="00B737BF" w:rsidRDefault="00211F2F" w:rsidP="008A640E">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各书院、过渡校区的学生</w:t>
      </w:r>
      <w:r w:rsidR="00536EAA" w:rsidRPr="00B737BF">
        <w:rPr>
          <w:rFonts w:ascii="仿宋_GB2312" w:eastAsia="仿宋_GB2312" w:hAnsi="微软雅黑" w:hint="eastAsia"/>
          <w:color w:val="000000"/>
          <w:sz w:val="32"/>
          <w:szCs w:val="32"/>
        </w:rPr>
        <w:t>宿舍</w:t>
      </w:r>
    </w:p>
    <w:p w14:paraId="012AD39A" w14:textId="77777777" w:rsidR="008B05AB" w:rsidRPr="00B737BF" w:rsidRDefault="00B45065"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w:t>
      </w:r>
      <w:r w:rsidR="004C204C" w:rsidRPr="00B737BF">
        <w:rPr>
          <w:rFonts w:ascii="仿宋_GB2312" w:eastAsia="仿宋_GB2312" w:hAnsi="微软雅黑" w:hint="eastAsia"/>
          <w:color w:val="000000"/>
          <w:sz w:val="32"/>
          <w:szCs w:val="32"/>
        </w:rPr>
        <w:t>二</w:t>
      </w:r>
      <w:r w:rsidRPr="00B737BF">
        <w:rPr>
          <w:rFonts w:ascii="仿宋_GB2312" w:eastAsia="仿宋_GB2312" w:hAnsi="微软雅黑"/>
          <w:color w:val="000000"/>
          <w:sz w:val="32"/>
          <w:szCs w:val="32"/>
        </w:rPr>
        <w:t>）</w:t>
      </w:r>
      <w:r w:rsidR="008B05AB" w:rsidRPr="00B737BF">
        <w:rPr>
          <w:rFonts w:ascii="仿宋_GB2312" w:eastAsia="仿宋_GB2312" w:hAnsi="微软雅黑" w:hint="eastAsia"/>
          <w:color w:val="000000"/>
          <w:sz w:val="32"/>
          <w:szCs w:val="32"/>
        </w:rPr>
        <w:t>评选条件</w:t>
      </w:r>
    </w:p>
    <w:p w14:paraId="630479CF" w14:textId="77777777" w:rsidR="00BB57D8" w:rsidRPr="00B737BF"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1.</w:t>
      </w:r>
      <w:r w:rsidR="00B05E27" w:rsidRPr="00B737BF">
        <w:rPr>
          <w:rFonts w:ascii="仿宋_GB2312" w:eastAsia="仿宋_GB2312" w:hAnsi="微软雅黑" w:hint="eastAsia"/>
          <w:color w:val="000000"/>
          <w:sz w:val="32"/>
          <w:szCs w:val="32"/>
        </w:rPr>
        <w:t>纪律</w:t>
      </w:r>
      <w:r w:rsidR="0008701B" w:rsidRPr="00B737BF">
        <w:rPr>
          <w:rFonts w:ascii="仿宋_GB2312" w:eastAsia="仿宋_GB2312" w:hAnsi="微软雅黑" w:hint="eastAsia"/>
          <w:color w:val="000000"/>
          <w:sz w:val="32"/>
          <w:szCs w:val="32"/>
        </w:rPr>
        <w:t>意识</w:t>
      </w:r>
      <w:r w:rsidR="00BB57D8" w:rsidRPr="00B737BF">
        <w:rPr>
          <w:rFonts w:ascii="仿宋_GB2312" w:eastAsia="仿宋_GB2312" w:hAnsi="微软雅黑"/>
          <w:color w:val="000000"/>
          <w:sz w:val="32"/>
          <w:szCs w:val="32"/>
        </w:rPr>
        <w:t>好。宿舍成员能自觉遵守</w:t>
      </w:r>
      <w:r w:rsidR="002F0B6F" w:rsidRPr="00B737BF">
        <w:rPr>
          <w:rFonts w:ascii="仿宋_GB2312" w:eastAsia="仿宋_GB2312" w:hAnsi="微软雅黑" w:hint="eastAsia"/>
          <w:color w:val="000000"/>
          <w:sz w:val="32"/>
          <w:szCs w:val="32"/>
        </w:rPr>
        <w:t>国家法律法规、</w:t>
      </w:r>
      <w:r w:rsidR="00C80356" w:rsidRPr="00B737BF">
        <w:rPr>
          <w:rFonts w:ascii="仿宋_GB2312" w:eastAsia="仿宋_GB2312" w:hAnsi="微软雅黑"/>
          <w:color w:val="000000"/>
          <w:sz w:val="32"/>
          <w:szCs w:val="32"/>
        </w:rPr>
        <w:t>校纪</w:t>
      </w:r>
      <w:r w:rsidR="00BB57D8" w:rsidRPr="00B737BF">
        <w:rPr>
          <w:rFonts w:ascii="仿宋_GB2312" w:eastAsia="仿宋_GB2312" w:hAnsi="微软雅黑"/>
          <w:color w:val="000000"/>
          <w:sz w:val="32"/>
          <w:szCs w:val="32"/>
        </w:rPr>
        <w:t>校规和</w:t>
      </w:r>
      <w:r w:rsidR="008F0A03" w:rsidRPr="00B737BF">
        <w:rPr>
          <w:rFonts w:ascii="仿宋_GB2312" w:eastAsia="仿宋_GB2312" w:hAnsi="微软雅黑" w:hint="eastAsia"/>
          <w:color w:val="000000"/>
          <w:sz w:val="32"/>
          <w:szCs w:val="32"/>
        </w:rPr>
        <w:t>书院</w:t>
      </w:r>
      <w:r w:rsidR="00BB57D8" w:rsidRPr="00B737BF">
        <w:rPr>
          <w:rFonts w:ascii="仿宋_GB2312" w:eastAsia="仿宋_GB2312" w:hAnsi="微软雅黑"/>
          <w:color w:val="000000"/>
          <w:sz w:val="32"/>
          <w:szCs w:val="32"/>
        </w:rPr>
        <w:t>各项规章制度</w:t>
      </w:r>
      <w:r w:rsidR="002546A5" w:rsidRPr="00B737BF">
        <w:rPr>
          <w:rFonts w:ascii="仿宋_GB2312" w:eastAsia="仿宋_GB2312" w:hAnsi="微软雅黑"/>
          <w:color w:val="000000"/>
          <w:sz w:val="32"/>
          <w:szCs w:val="32"/>
        </w:rPr>
        <w:t>，</w:t>
      </w:r>
      <w:r w:rsidR="007F6392" w:rsidRPr="00B737BF">
        <w:rPr>
          <w:rFonts w:ascii="仿宋_GB2312" w:eastAsia="仿宋_GB2312" w:hAnsi="微软雅黑" w:hint="eastAsia"/>
          <w:color w:val="000000"/>
          <w:sz w:val="32"/>
          <w:szCs w:val="32"/>
        </w:rPr>
        <w:t>没有存放和使用违规物品，没有发现有</w:t>
      </w:r>
      <w:r w:rsidR="00C80356" w:rsidRPr="00B737BF">
        <w:rPr>
          <w:rFonts w:ascii="仿宋_GB2312" w:eastAsia="仿宋_GB2312" w:hAnsi="微软雅黑"/>
          <w:color w:val="000000"/>
          <w:sz w:val="32"/>
          <w:szCs w:val="32"/>
        </w:rPr>
        <w:t>违纪</w:t>
      </w:r>
      <w:r w:rsidR="00BB57D8" w:rsidRPr="00B737BF">
        <w:rPr>
          <w:rFonts w:ascii="仿宋_GB2312" w:eastAsia="仿宋_GB2312" w:hAnsi="微软雅黑"/>
          <w:color w:val="000000"/>
          <w:sz w:val="32"/>
          <w:szCs w:val="32"/>
        </w:rPr>
        <w:t>违规</w:t>
      </w:r>
      <w:r w:rsidR="007F6392" w:rsidRPr="00B737BF">
        <w:rPr>
          <w:rFonts w:ascii="仿宋_GB2312" w:eastAsia="仿宋_GB2312" w:hAnsi="微软雅黑" w:hint="eastAsia"/>
          <w:color w:val="000000"/>
          <w:sz w:val="32"/>
          <w:szCs w:val="32"/>
        </w:rPr>
        <w:t>的</w:t>
      </w:r>
      <w:r w:rsidR="00BB57D8" w:rsidRPr="00B737BF">
        <w:rPr>
          <w:rFonts w:ascii="仿宋_GB2312" w:eastAsia="仿宋_GB2312" w:hAnsi="微软雅黑"/>
          <w:color w:val="000000"/>
          <w:sz w:val="32"/>
          <w:szCs w:val="32"/>
        </w:rPr>
        <w:t>行为</w:t>
      </w:r>
      <w:r w:rsidR="0066179F" w:rsidRPr="00B737BF">
        <w:rPr>
          <w:rFonts w:ascii="仿宋_GB2312" w:eastAsia="仿宋_GB2312" w:hAnsi="微软雅黑" w:hint="eastAsia"/>
          <w:color w:val="000000"/>
          <w:sz w:val="32"/>
          <w:szCs w:val="32"/>
        </w:rPr>
        <w:t>，注重环保节能</w:t>
      </w:r>
      <w:r w:rsidR="008F0A03" w:rsidRPr="00B737BF">
        <w:rPr>
          <w:rFonts w:ascii="仿宋_GB2312" w:eastAsia="仿宋_GB2312" w:hAnsi="微软雅黑" w:hint="eastAsia"/>
          <w:color w:val="000000"/>
          <w:sz w:val="32"/>
          <w:szCs w:val="32"/>
        </w:rPr>
        <w:t>。</w:t>
      </w:r>
    </w:p>
    <w:p w14:paraId="3DC1E340" w14:textId="77777777" w:rsidR="00BB57D8" w:rsidRPr="00B737BF"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2</w:t>
      </w:r>
      <w:r w:rsidRPr="00B737BF">
        <w:rPr>
          <w:rFonts w:ascii="仿宋_GB2312" w:eastAsia="仿宋_GB2312" w:hAnsi="微软雅黑"/>
          <w:color w:val="000000"/>
          <w:sz w:val="32"/>
          <w:szCs w:val="32"/>
        </w:rPr>
        <w:t>.</w:t>
      </w:r>
      <w:r w:rsidR="00BB57D8" w:rsidRPr="00B737BF">
        <w:rPr>
          <w:rFonts w:ascii="仿宋_GB2312" w:eastAsia="仿宋_GB2312" w:hAnsi="微软雅黑"/>
          <w:color w:val="000000"/>
          <w:sz w:val="32"/>
          <w:szCs w:val="32"/>
        </w:rPr>
        <w:t>卫生</w:t>
      </w:r>
      <w:r w:rsidR="00C41125" w:rsidRPr="00B737BF">
        <w:rPr>
          <w:rFonts w:ascii="仿宋_GB2312" w:eastAsia="仿宋_GB2312" w:hAnsi="微软雅黑" w:hint="eastAsia"/>
          <w:color w:val="000000"/>
          <w:sz w:val="32"/>
          <w:szCs w:val="32"/>
        </w:rPr>
        <w:t>秩序</w:t>
      </w:r>
      <w:r w:rsidR="00BB57D8" w:rsidRPr="00B737BF">
        <w:rPr>
          <w:rFonts w:ascii="仿宋_GB2312" w:eastAsia="仿宋_GB2312" w:hAnsi="微软雅黑"/>
          <w:color w:val="000000"/>
          <w:sz w:val="32"/>
          <w:szCs w:val="32"/>
        </w:rPr>
        <w:t>好。</w:t>
      </w:r>
      <w:r w:rsidR="001528BA" w:rsidRPr="00B737BF">
        <w:rPr>
          <w:rFonts w:ascii="仿宋_GB2312" w:eastAsia="仿宋_GB2312" w:hAnsi="微软雅黑" w:hint="eastAsia"/>
          <w:color w:val="000000"/>
          <w:sz w:val="32"/>
          <w:szCs w:val="32"/>
        </w:rPr>
        <w:t>室内</w:t>
      </w:r>
      <w:r w:rsidR="00366BA4" w:rsidRPr="00B737BF">
        <w:rPr>
          <w:rFonts w:ascii="仿宋_GB2312" w:eastAsia="仿宋_GB2312" w:hAnsi="微软雅黑"/>
          <w:color w:val="000000"/>
          <w:sz w:val="32"/>
          <w:szCs w:val="32"/>
        </w:rPr>
        <w:t>卫生整洁</w:t>
      </w:r>
      <w:r w:rsidR="001528BA" w:rsidRPr="00B737BF">
        <w:rPr>
          <w:rFonts w:ascii="仿宋_GB2312" w:eastAsia="仿宋_GB2312" w:hAnsi="微软雅黑" w:hint="eastAsia"/>
          <w:color w:val="000000"/>
          <w:sz w:val="32"/>
          <w:szCs w:val="32"/>
        </w:rPr>
        <w:t>，</w:t>
      </w:r>
      <w:r w:rsidR="00366BA4" w:rsidRPr="00B737BF">
        <w:rPr>
          <w:rFonts w:ascii="仿宋_GB2312" w:eastAsia="仿宋_GB2312" w:hAnsi="微软雅黑"/>
          <w:color w:val="000000"/>
          <w:sz w:val="32"/>
          <w:szCs w:val="32"/>
        </w:rPr>
        <w:t>宿舍成员</w:t>
      </w:r>
      <w:r w:rsidR="008F0A03" w:rsidRPr="00B737BF">
        <w:rPr>
          <w:rFonts w:ascii="仿宋_GB2312" w:eastAsia="仿宋_GB2312" w:hAnsi="微软雅黑" w:hint="eastAsia"/>
          <w:color w:val="000000"/>
          <w:sz w:val="32"/>
          <w:szCs w:val="32"/>
        </w:rPr>
        <w:t>有序摆放个人物品</w:t>
      </w:r>
      <w:r w:rsidR="00366BA4" w:rsidRPr="00B737BF">
        <w:rPr>
          <w:rFonts w:ascii="仿宋_GB2312" w:eastAsia="仿宋_GB2312" w:hAnsi="微软雅黑" w:hint="eastAsia"/>
          <w:color w:val="000000"/>
          <w:sz w:val="32"/>
          <w:szCs w:val="32"/>
        </w:rPr>
        <w:t>和不占用应急通道、</w:t>
      </w:r>
      <w:r w:rsidR="008F0A03" w:rsidRPr="00B737BF">
        <w:rPr>
          <w:rFonts w:ascii="仿宋_GB2312" w:eastAsia="仿宋_GB2312" w:hAnsi="微软雅黑" w:hint="eastAsia"/>
          <w:color w:val="000000"/>
          <w:sz w:val="32"/>
          <w:szCs w:val="32"/>
        </w:rPr>
        <w:t>公共空间</w:t>
      </w:r>
      <w:r w:rsidR="001528BA" w:rsidRPr="00B737BF">
        <w:rPr>
          <w:rFonts w:ascii="仿宋_GB2312" w:eastAsia="仿宋_GB2312" w:hAnsi="微软雅黑" w:hint="eastAsia"/>
          <w:color w:val="000000"/>
          <w:sz w:val="32"/>
          <w:szCs w:val="32"/>
        </w:rPr>
        <w:t>。</w:t>
      </w:r>
    </w:p>
    <w:p w14:paraId="5237E684" w14:textId="77777777" w:rsidR="00BB57D8" w:rsidRPr="00B737BF"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3</w:t>
      </w:r>
      <w:r w:rsidRPr="00B737BF">
        <w:rPr>
          <w:rFonts w:ascii="仿宋_GB2312" w:eastAsia="仿宋_GB2312" w:hAnsi="微软雅黑"/>
          <w:color w:val="000000"/>
          <w:sz w:val="32"/>
          <w:szCs w:val="32"/>
        </w:rPr>
        <w:t>.</w:t>
      </w:r>
      <w:r w:rsidR="00BB57D8" w:rsidRPr="00B737BF">
        <w:rPr>
          <w:rFonts w:ascii="仿宋_GB2312" w:eastAsia="仿宋_GB2312" w:hAnsi="微软雅黑"/>
          <w:color w:val="000000"/>
          <w:sz w:val="32"/>
          <w:szCs w:val="32"/>
        </w:rPr>
        <w:t>学习风气好。</w:t>
      </w:r>
      <w:r w:rsidRPr="00B737BF">
        <w:rPr>
          <w:rFonts w:ascii="仿宋_GB2312" w:eastAsia="仿宋_GB2312" w:hAnsi="微软雅黑" w:hint="eastAsia"/>
          <w:color w:val="000000"/>
          <w:sz w:val="32"/>
          <w:szCs w:val="32"/>
        </w:rPr>
        <w:t>宿舍成员勤奋学习，</w:t>
      </w:r>
      <w:r w:rsidR="008E6335" w:rsidRPr="00B737BF">
        <w:rPr>
          <w:rFonts w:ascii="仿宋_GB2312" w:eastAsia="仿宋_GB2312" w:hAnsi="微软雅黑" w:hint="eastAsia"/>
          <w:color w:val="000000"/>
          <w:sz w:val="32"/>
          <w:szCs w:val="32"/>
        </w:rPr>
        <w:t>乐于进行交叉学科的学习和交流，</w:t>
      </w:r>
      <w:r w:rsidRPr="00B737BF">
        <w:rPr>
          <w:rFonts w:ascii="仿宋_GB2312" w:eastAsia="仿宋_GB2312" w:hAnsi="微软雅黑" w:hint="eastAsia"/>
          <w:color w:val="000000"/>
          <w:sz w:val="32"/>
          <w:szCs w:val="32"/>
        </w:rPr>
        <w:t>在学习上形成</w:t>
      </w:r>
      <w:r w:rsidR="001528BA" w:rsidRPr="00B737BF">
        <w:rPr>
          <w:rFonts w:ascii="仿宋_GB2312" w:eastAsia="仿宋_GB2312" w:hAnsi="微软雅黑" w:hint="eastAsia"/>
          <w:color w:val="000000"/>
          <w:sz w:val="32"/>
          <w:szCs w:val="32"/>
        </w:rPr>
        <w:t>学、赶、帮、超的良好氛围。</w:t>
      </w:r>
    </w:p>
    <w:p w14:paraId="45932EBE" w14:textId="77777777" w:rsidR="00BB57D8" w:rsidRPr="00B737BF"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4</w:t>
      </w:r>
      <w:r w:rsidRPr="00B737BF">
        <w:rPr>
          <w:rFonts w:ascii="仿宋_GB2312" w:eastAsia="仿宋_GB2312" w:hAnsi="微软雅黑"/>
          <w:color w:val="000000"/>
          <w:sz w:val="32"/>
          <w:szCs w:val="32"/>
        </w:rPr>
        <w:t>.</w:t>
      </w:r>
      <w:r w:rsidR="00BB57D8" w:rsidRPr="00B737BF">
        <w:rPr>
          <w:rFonts w:ascii="仿宋_GB2312" w:eastAsia="仿宋_GB2312" w:hAnsi="微软雅黑"/>
          <w:color w:val="000000"/>
          <w:sz w:val="32"/>
          <w:szCs w:val="32"/>
        </w:rPr>
        <w:t>人际关系好。</w:t>
      </w:r>
      <w:r w:rsidR="001528BA" w:rsidRPr="00B737BF">
        <w:rPr>
          <w:rFonts w:ascii="仿宋_GB2312" w:eastAsia="仿宋_GB2312" w:hAnsi="微软雅黑" w:hint="eastAsia"/>
          <w:color w:val="000000"/>
          <w:sz w:val="32"/>
          <w:szCs w:val="32"/>
        </w:rPr>
        <w:t>宿舍成员</w:t>
      </w:r>
      <w:r w:rsidR="001A292D" w:rsidRPr="00B737BF">
        <w:rPr>
          <w:rFonts w:ascii="仿宋_GB2312" w:eastAsia="仿宋_GB2312" w:hAnsi="微软雅黑" w:hint="eastAsia"/>
          <w:color w:val="000000"/>
          <w:sz w:val="32"/>
          <w:szCs w:val="32"/>
        </w:rPr>
        <w:t>有团队精神，</w:t>
      </w:r>
      <w:r w:rsidR="00C80356" w:rsidRPr="00B737BF">
        <w:rPr>
          <w:rFonts w:ascii="仿宋_GB2312" w:eastAsia="仿宋_GB2312" w:hAnsi="微软雅黑" w:hint="eastAsia"/>
          <w:color w:val="000000"/>
          <w:sz w:val="32"/>
          <w:szCs w:val="32"/>
        </w:rPr>
        <w:t>团结友爱</w:t>
      </w:r>
      <w:r w:rsidR="007F6392" w:rsidRPr="00B737BF">
        <w:rPr>
          <w:rFonts w:ascii="仿宋_GB2312" w:eastAsia="仿宋_GB2312" w:hAnsi="微软雅黑" w:hint="eastAsia"/>
          <w:color w:val="000000"/>
          <w:sz w:val="32"/>
          <w:szCs w:val="32"/>
        </w:rPr>
        <w:t>，</w:t>
      </w:r>
      <w:r w:rsidR="00366BA4" w:rsidRPr="00B737BF">
        <w:rPr>
          <w:rFonts w:ascii="仿宋_GB2312" w:eastAsia="仿宋_GB2312" w:hAnsi="微软雅黑" w:hint="eastAsia"/>
          <w:color w:val="000000"/>
          <w:sz w:val="32"/>
          <w:szCs w:val="32"/>
        </w:rPr>
        <w:t>与周边宿舍的同学关系融洽</w:t>
      </w:r>
      <w:r w:rsidR="001528BA" w:rsidRPr="00B737BF">
        <w:rPr>
          <w:rFonts w:ascii="仿宋_GB2312" w:eastAsia="仿宋_GB2312" w:hAnsi="微软雅黑" w:hint="eastAsia"/>
          <w:color w:val="000000"/>
          <w:sz w:val="32"/>
          <w:szCs w:val="32"/>
        </w:rPr>
        <w:t>。</w:t>
      </w:r>
    </w:p>
    <w:p w14:paraId="3A75123B" w14:textId="77777777" w:rsidR="00BB57D8" w:rsidRPr="00B737BF"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5</w:t>
      </w:r>
      <w:r w:rsidRPr="00B737BF">
        <w:rPr>
          <w:rFonts w:ascii="仿宋_GB2312" w:eastAsia="仿宋_GB2312" w:hAnsi="微软雅黑"/>
          <w:color w:val="000000"/>
          <w:sz w:val="32"/>
          <w:szCs w:val="32"/>
        </w:rPr>
        <w:t>.</w:t>
      </w:r>
      <w:r w:rsidR="00BB57D8" w:rsidRPr="00B737BF">
        <w:rPr>
          <w:rFonts w:ascii="仿宋_GB2312" w:eastAsia="仿宋_GB2312" w:hAnsi="微软雅黑"/>
          <w:color w:val="000000"/>
          <w:sz w:val="32"/>
          <w:szCs w:val="32"/>
        </w:rPr>
        <w:t>文化氛围好。</w:t>
      </w:r>
      <w:r w:rsidR="001A292D" w:rsidRPr="00B737BF">
        <w:rPr>
          <w:rFonts w:ascii="仿宋_GB2312" w:eastAsia="仿宋_GB2312" w:hAnsi="微软雅黑" w:hint="eastAsia"/>
          <w:color w:val="000000"/>
          <w:sz w:val="32"/>
          <w:szCs w:val="32"/>
        </w:rPr>
        <w:t>宿舍环境布置</w:t>
      </w:r>
      <w:r w:rsidR="0066179F" w:rsidRPr="00B737BF">
        <w:rPr>
          <w:rFonts w:ascii="仿宋_GB2312" w:eastAsia="仿宋_GB2312" w:hAnsi="微软雅黑" w:hint="eastAsia"/>
          <w:color w:val="000000"/>
          <w:sz w:val="32"/>
          <w:szCs w:val="32"/>
        </w:rPr>
        <w:t>环保、高雅</w:t>
      </w:r>
      <w:r w:rsidR="001A292D" w:rsidRPr="00B737BF">
        <w:rPr>
          <w:rFonts w:ascii="仿宋_GB2312" w:eastAsia="仿宋_GB2312" w:hAnsi="微软雅黑" w:hint="eastAsia"/>
          <w:color w:val="000000"/>
          <w:sz w:val="32"/>
          <w:szCs w:val="32"/>
        </w:rPr>
        <w:t>；宿舍成员精神文化生活健康，自觉</w:t>
      </w:r>
      <w:r w:rsidR="00366BA4" w:rsidRPr="00B737BF">
        <w:rPr>
          <w:rFonts w:ascii="仿宋_GB2312" w:eastAsia="仿宋_GB2312" w:hAnsi="微软雅黑" w:hint="eastAsia"/>
          <w:color w:val="000000"/>
          <w:sz w:val="32"/>
          <w:szCs w:val="32"/>
        </w:rPr>
        <w:t>追求上进和</w:t>
      </w:r>
      <w:r w:rsidR="001A292D" w:rsidRPr="00B737BF">
        <w:rPr>
          <w:rFonts w:ascii="仿宋_GB2312" w:eastAsia="仿宋_GB2312" w:hAnsi="微软雅黑" w:hint="eastAsia"/>
          <w:color w:val="000000"/>
          <w:sz w:val="32"/>
          <w:szCs w:val="32"/>
        </w:rPr>
        <w:t>抵制各种不健康</w:t>
      </w:r>
      <w:r w:rsidR="00A25704" w:rsidRPr="00B737BF">
        <w:rPr>
          <w:rFonts w:ascii="仿宋_GB2312" w:eastAsia="仿宋_GB2312" w:hAnsi="微软雅黑" w:hint="eastAsia"/>
          <w:color w:val="000000"/>
          <w:sz w:val="32"/>
          <w:szCs w:val="32"/>
        </w:rPr>
        <w:t>、错误的</w:t>
      </w:r>
      <w:r w:rsidR="001A292D" w:rsidRPr="00B737BF">
        <w:rPr>
          <w:rFonts w:ascii="仿宋_GB2312" w:eastAsia="仿宋_GB2312" w:hAnsi="微软雅黑" w:hint="eastAsia"/>
          <w:color w:val="000000"/>
          <w:sz w:val="32"/>
          <w:szCs w:val="32"/>
        </w:rPr>
        <w:t>思想</w:t>
      </w:r>
      <w:r w:rsidR="00A25704" w:rsidRPr="00B737BF">
        <w:rPr>
          <w:rFonts w:ascii="仿宋_GB2312" w:eastAsia="仿宋_GB2312" w:hAnsi="微软雅黑" w:hint="eastAsia"/>
          <w:color w:val="000000"/>
          <w:sz w:val="32"/>
          <w:szCs w:val="32"/>
        </w:rPr>
        <w:t>以及</w:t>
      </w:r>
      <w:r w:rsidR="001A292D" w:rsidRPr="00B737BF">
        <w:rPr>
          <w:rFonts w:ascii="仿宋_GB2312" w:eastAsia="仿宋_GB2312" w:hAnsi="微软雅黑" w:hint="eastAsia"/>
          <w:color w:val="000000"/>
          <w:sz w:val="32"/>
          <w:szCs w:val="32"/>
        </w:rPr>
        <w:t>低</w:t>
      </w:r>
      <w:r w:rsidR="00366BA4" w:rsidRPr="00B737BF">
        <w:rPr>
          <w:rFonts w:ascii="仿宋_GB2312" w:eastAsia="仿宋_GB2312" w:hAnsi="微软雅黑" w:hint="eastAsia"/>
          <w:color w:val="000000"/>
          <w:sz w:val="32"/>
          <w:szCs w:val="32"/>
        </w:rPr>
        <w:t>俗</w:t>
      </w:r>
      <w:r w:rsidR="001A292D" w:rsidRPr="00B737BF">
        <w:rPr>
          <w:rFonts w:ascii="仿宋_GB2312" w:eastAsia="仿宋_GB2312" w:hAnsi="微软雅黑" w:hint="eastAsia"/>
          <w:color w:val="000000"/>
          <w:sz w:val="32"/>
          <w:szCs w:val="32"/>
        </w:rPr>
        <w:t>文化的侵蚀，言谈举止文明、礼貌、得体</w:t>
      </w:r>
      <w:r w:rsidR="0066179F" w:rsidRPr="00B737BF">
        <w:rPr>
          <w:rFonts w:ascii="仿宋_GB2312" w:eastAsia="仿宋_GB2312" w:hAnsi="微软雅黑" w:hint="eastAsia"/>
          <w:color w:val="000000"/>
          <w:sz w:val="32"/>
          <w:szCs w:val="32"/>
        </w:rPr>
        <w:t>，</w:t>
      </w:r>
      <w:r w:rsidR="00A34BB5" w:rsidRPr="00B737BF">
        <w:rPr>
          <w:rFonts w:ascii="仿宋_GB2312" w:eastAsia="仿宋_GB2312" w:hAnsi="微软雅黑"/>
          <w:color w:val="000000"/>
          <w:sz w:val="32"/>
          <w:szCs w:val="32"/>
        </w:rPr>
        <w:t>积极参加学校和</w:t>
      </w:r>
      <w:r w:rsidR="00A34BB5" w:rsidRPr="00B737BF">
        <w:rPr>
          <w:rFonts w:ascii="仿宋_GB2312" w:eastAsia="仿宋_GB2312" w:hAnsi="微软雅黑" w:hint="eastAsia"/>
          <w:color w:val="000000"/>
          <w:sz w:val="32"/>
          <w:szCs w:val="32"/>
        </w:rPr>
        <w:t>书院</w:t>
      </w:r>
      <w:r w:rsidR="00A34BB5" w:rsidRPr="00B737BF">
        <w:rPr>
          <w:rFonts w:ascii="仿宋_GB2312" w:eastAsia="仿宋_GB2312" w:hAnsi="微软雅黑"/>
          <w:color w:val="000000"/>
          <w:sz w:val="32"/>
          <w:szCs w:val="32"/>
        </w:rPr>
        <w:t>组织的各类文化活动。</w:t>
      </w:r>
    </w:p>
    <w:p w14:paraId="384927CB" w14:textId="37F6D8F5" w:rsidR="00BB57D8" w:rsidRDefault="008B05AB"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lastRenderedPageBreak/>
        <w:t>（</w:t>
      </w:r>
      <w:r w:rsidR="004C204C" w:rsidRPr="00B737BF">
        <w:rPr>
          <w:rFonts w:ascii="仿宋_GB2312" w:eastAsia="仿宋_GB2312" w:hAnsi="微软雅黑" w:hint="eastAsia"/>
          <w:color w:val="000000"/>
          <w:sz w:val="32"/>
          <w:szCs w:val="32"/>
        </w:rPr>
        <w:t>三</w:t>
      </w:r>
      <w:r w:rsidRPr="00B737BF">
        <w:rPr>
          <w:rFonts w:ascii="仿宋_GB2312" w:eastAsia="仿宋_GB2312" w:hAnsi="微软雅黑" w:hint="eastAsia"/>
          <w:color w:val="000000"/>
          <w:sz w:val="32"/>
          <w:szCs w:val="32"/>
        </w:rPr>
        <w:t>）</w:t>
      </w:r>
      <w:r w:rsidR="005204F4" w:rsidRPr="00B737BF">
        <w:rPr>
          <w:rFonts w:ascii="仿宋_GB2312" w:eastAsia="仿宋_GB2312" w:hAnsi="微软雅黑" w:hint="eastAsia"/>
          <w:color w:val="000000"/>
          <w:sz w:val="32"/>
          <w:szCs w:val="32"/>
        </w:rPr>
        <w:t>数量</w:t>
      </w:r>
    </w:p>
    <w:p w14:paraId="13EE1343" w14:textId="2B7683A0" w:rsidR="008B0431" w:rsidRPr="00B737BF" w:rsidRDefault="008B0431"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hint="eastAsia"/>
          <w:color w:val="000000"/>
          <w:sz w:val="32"/>
          <w:szCs w:val="32"/>
        </w:rPr>
        <w:t>每学期评选一次</w:t>
      </w:r>
      <w:r>
        <w:rPr>
          <w:rFonts w:ascii="仿宋_GB2312" w:eastAsia="仿宋_GB2312" w:hAnsi="微软雅黑" w:hint="eastAsia"/>
          <w:color w:val="000000"/>
          <w:sz w:val="32"/>
          <w:szCs w:val="32"/>
        </w:rPr>
        <w:t>。表彰校级文明宿舍不多于1</w:t>
      </w:r>
      <w:r>
        <w:rPr>
          <w:rFonts w:ascii="仿宋_GB2312" w:eastAsia="仿宋_GB2312" w:hAnsi="微软雅黑"/>
          <w:color w:val="000000"/>
          <w:sz w:val="32"/>
          <w:szCs w:val="32"/>
        </w:rPr>
        <w:t>30</w:t>
      </w:r>
      <w:r>
        <w:rPr>
          <w:rFonts w:ascii="仿宋_GB2312" w:eastAsia="仿宋_GB2312" w:hAnsi="微软雅黑" w:hint="eastAsia"/>
          <w:color w:val="000000"/>
          <w:sz w:val="32"/>
          <w:szCs w:val="32"/>
        </w:rPr>
        <w:t>间、入围校级十佳文明宿舍不多于2</w:t>
      </w:r>
      <w:r>
        <w:rPr>
          <w:rFonts w:ascii="仿宋_GB2312" w:eastAsia="仿宋_GB2312" w:hAnsi="微软雅黑"/>
          <w:color w:val="000000"/>
          <w:sz w:val="32"/>
          <w:szCs w:val="32"/>
        </w:rPr>
        <w:t>6</w:t>
      </w:r>
      <w:r>
        <w:rPr>
          <w:rFonts w:ascii="仿宋_GB2312" w:eastAsia="仿宋_GB2312" w:hAnsi="微软雅黑" w:hint="eastAsia"/>
          <w:color w:val="000000"/>
          <w:sz w:val="32"/>
          <w:szCs w:val="32"/>
        </w:rPr>
        <w:t>间、校级十佳文明宿舍1</w:t>
      </w:r>
      <w:r>
        <w:rPr>
          <w:rFonts w:ascii="仿宋_GB2312" w:eastAsia="仿宋_GB2312" w:hAnsi="微软雅黑"/>
          <w:color w:val="000000"/>
          <w:sz w:val="32"/>
          <w:szCs w:val="32"/>
        </w:rPr>
        <w:t>0</w:t>
      </w:r>
      <w:r>
        <w:rPr>
          <w:rFonts w:ascii="仿宋_GB2312" w:eastAsia="仿宋_GB2312" w:hAnsi="微软雅黑" w:hint="eastAsia"/>
          <w:color w:val="000000"/>
          <w:sz w:val="32"/>
          <w:szCs w:val="32"/>
        </w:rPr>
        <w:t>间。</w:t>
      </w:r>
    </w:p>
    <w:p w14:paraId="2FCD3943" w14:textId="77777777" w:rsidR="008B125B" w:rsidRPr="007606E6" w:rsidRDefault="00503375" w:rsidP="008A640E">
      <w:pPr>
        <w:spacing w:line="360" w:lineRule="auto"/>
        <w:ind w:firstLineChars="200" w:firstLine="640"/>
        <w:rPr>
          <w:rFonts w:ascii="黑体" w:eastAsia="黑体" w:hAnsi="黑体"/>
          <w:color w:val="000000"/>
          <w:sz w:val="32"/>
          <w:szCs w:val="32"/>
        </w:rPr>
      </w:pPr>
      <w:bookmarkStart w:id="1" w:name="_Hlk102655174"/>
      <w:r w:rsidRPr="007606E6">
        <w:rPr>
          <w:rFonts w:ascii="黑体" w:eastAsia="黑体" w:hAnsi="黑体" w:hint="eastAsia"/>
          <w:color w:val="000000"/>
          <w:sz w:val="32"/>
          <w:szCs w:val="32"/>
        </w:rPr>
        <w:t>二</w:t>
      </w:r>
      <w:r w:rsidR="00BB57D8" w:rsidRPr="007606E6">
        <w:rPr>
          <w:rFonts w:ascii="黑体" w:eastAsia="黑体" w:hAnsi="黑体" w:hint="eastAsia"/>
          <w:color w:val="000000"/>
          <w:sz w:val="32"/>
          <w:szCs w:val="32"/>
        </w:rPr>
        <w:t>、</w:t>
      </w:r>
      <w:r w:rsidR="008B125B" w:rsidRPr="007606E6">
        <w:rPr>
          <w:rFonts w:ascii="黑体" w:eastAsia="黑体" w:hAnsi="黑体" w:hint="eastAsia"/>
          <w:color w:val="000000"/>
          <w:sz w:val="32"/>
          <w:szCs w:val="32"/>
        </w:rPr>
        <w:t>“文明宿舍”评选程序</w:t>
      </w:r>
    </w:p>
    <w:p w14:paraId="258E79BB" w14:textId="312D7539" w:rsidR="008B0431" w:rsidRPr="00B737BF" w:rsidRDefault="008A640E" w:rsidP="008B0431">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（一）</w:t>
      </w:r>
      <w:r w:rsidR="00211F2F">
        <w:rPr>
          <w:rFonts w:ascii="仿宋_GB2312" w:eastAsia="仿宋_GB2312" w:hAnsi="微软雅黑" w:hint="eastAsia"/>
          <w:color w:val="000000"/>
          <w:sz w:val="32"/>
          <w:szCs w:val="32"/>
        </w:rPr>
        <w:t>推荐申报</w:t>
      </w:r>
      <w:r w:rsidRPr="008A640E">
        <w:rPr>
          <w:rFonts w:ascii="仿宋_GB2312" w:eastAsia="仿宋_GB2312" w:hAnsi="微软雅黑"/>
          <w:color w:val="000000"/>
          <w:sz w:val="32"/>
          <w:szCs w:val="32"/>
        </w:rPr>
        <w:t>。</w:t>
      </w:r>
      <w:r w:rsidR="00211F2F">
        <w:rPr>
          <w:rFonts w:ascii="仿宋_GB2312" w:eastAsia="仿宋_GB2312" w:hAnsi="微软雅黑" w:hint="eastAsia"/>
          <w:color w:val="000000"/>
          <w:sz w:val="32"/>
          <w:szCs w:val="32"/>
        </w:rPr>
        <w:t>学生处发布评选通知，</w:t>
      </w:r>
      <w:r w:rsidR="002F0DC4">
        <w:rPr>
          <w:rFonts w:ascii="仿宋_GB2312" w:eastAsia="仿宋_GB2312" w:hAnsi="微软雅黑" w:hint="eastAsia"/>
          <w:color w:val="000000"/>
          <w:sz w:val="32"/>
          <w:szCs w:val="32"/>
        </w:rPr>
        <w:t>各书院、过渡校区将经评选后的校级文明宿舍和十佳文明宿舍</w:t>
      </w:r>
      <w:r w:rsidR="008B0431">
        <w:rPr>
          <w:rFonts w:ascii="仿宋_GB2312" w:eastAsia="仿宋_GB2312" w:hAnsi="微软雅黑" w:hint="eastAsia"/>
          <w:color w:val="000000"/>
          <w:sz w:val="32"/>
          <w:szCs w:val="32"/>
        </w:rPr>
        <w:t>推荐名单</w:t>
      </w:r>
      <w:r w:rsidR="002F0DC4">
        <w:rPr>
          <w:rFonts w:ascii="仿宋_GB2312" w:eastAsia="仿宋_GB2312" w:hAnsi="微软雅黑" w:hint="eastAsia"/>
          <w:color w:val="000000"/>
          <w:sz w:val="32"/>
          <w:szCs w:val="32"/>
        </w:rPr>
        <w:t>报送学生处。</w:t>
      </w:r>
      <w:r w:rsidR="008B0431" w:rsidRPr="008A640E">
        <w:rPr>
          <w:rFonts w:ascii="仿宋_GB2312" w:eastAsia="仿宋_GB2312" w:hAnsi="微软雅黑" w:hint="eastAsia"/>
          <w:color w:val="000000"/>
          <w:sz w:val="32"/>
          <w:szCs w:val="32"/>
        </w:rPr>
        <w:t>各书院、过渡校区推荐的校级文明宿舍数量不超过本单位已入住学生宿舍总房间数的</w:t>
      </w:r>
      <w:r w:rsidR="008B0431" w:rsidRPr="008A640E">
        <w:rPr>
          <w:rFonts w:ascii="仿宋_GB2312" w:eastAsia="仿宋_GB2312" w:hAnsi="微软雅黑"/>
          <w:color w:val="000000"/>
          <w:sz w:val="32"/>
          <w:szCs w:val="32"/>
        </w:rPr>
        <w:t>5%，校级十佳文明宿舍推荐数量不超过本单位已入住学生宿舍总房间数的1%（不足1间按1间计）进行推荐。</w:t>
      </w:r>
      <w:r w:rsidR="008B0431">
        <w:rPr>
          <w:rFonts w:ascii="仿宋_GB2312" w:eastAsia="仿宋_GB2312" w:hAnsi="微软雅黑" w:hint="eastAsia"/>
          <w:color w:val="000000"/>
          <w:sz w:val="32"/>
          <w:szCs w:val="32"/>
        </w:rPr>
        <w:t>各单位具体推荐数量如下</w:t>
      </w:r>
      <w:r w:rsidR="008B0431" w:rsidRPr="00B737BF">
        <w:rPr>
          <w:rFonts w:ascii="仿宋_GB2312" w:eastAsia="仿宋_GB2312" w:hAnsi="微软雅黑" w:hint="eastAsia"/>
          <w:color w:val="000000"/>
          <w:sz w:val="32"/>
          <w:szCs w:val="32"/>
        </w:rPr>
        <w:t>（数量以四舍五入进行取舍）</w:t>
      </w:r>
      <w:r w:rsidR="008B0431" w:rsidRPr="00B737BF">
        <w:rPr>
          <w:rFonts w:ascii="仿宋_GB2312" w:eastAsia="仿宋_GB2312" w:hAnsi="微软雅黑"/>
          <w:color w:val="000000"/>
          <w:sz w:val="32"/>
          <w:szCs w:val="32"/>
        </w:rPr>
        <w:t>：</w:t>
      </w:r>
    </w:p>
    <w:tbl>
      <w:tblPr>
        <w:tblW w:w="9356" w:type="dxa"/>
        <w:jc w:val="center"/>
        <w:tblLook w:val="04A0" w:firstRow="1" w:lastRow="0" w:firstColumn="1" w:lastColumn="0" w:noHBand="0" w:noVBand="1"/>
      </w:tblPr>
      <w:tblGrid>
        <w:gridCol w:w="1418"/>
        <w:gridCol w:w="2551"/>
        <w:gridCol w:w="2552"/>
        <w:gridCol w:w="2835"/>
      </w:tblGrid>
      <w:tr w:rsidR="008B0431" w:rsidRPr="008A640E" w14:paraId="5C1BE9B8" w14:textId="77777777" w:rsidTr="00317129">
        <w:trPr>
          <w:trHeight w:val="510"/>
          <w:jc w:val="center"/>
        </w:trPr>
        <w:tc>
          <w:tcPr>
            <w:tcW w:w="1418" w:type="dxa"/>
            <w:tcBorders>
              <w:top w:val="single" w:sz="4" w:space="0" w:color="auto"/>
              <w:left w:val="single" w:sz="4" w:space="0" w:color="auto"/>
              <w:bottom w:val="single" w:sz="4" w:space="0" w:color="auto"/>
              <w:right w:val="single" w:sz="4" w:space="0" w:color="auto"/>
            </w:tcBorders>
            <w:shd w:val="clear" w:color="auto" w:fill="00B0F0"/>
            <w:noWrap/>
            <w:vAlign w:val="center"/>
          </w:tcPr>
          <w:p w14:paraId="65E0AF4E"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单位</w:t>
            </w:r>
          </w:p>
        </w:tc>
        <w:tc>
          <w:tcPr>
            <w:tcW w:w="2551" w:type="dxa"/>
            <w:tcBorders>
              <w:top w:val="single" w:sz="4" w:space="0" w:color="auto"/>
              <w:left w:val="single" w:sz="4" w:space="0" w:color="auto"/>
              <w:bottom w:val="single" w:sz="4" w:space="0" w:color="auto"/>
              <w:right w:val="single" w:sz="4" w:space="0" w:color="auto"/>
            </w:tcBorders>
            <w:shd w:val="clear" w:color="auto" w:fill="00B0F0"/>
            <w:vAlign w:val="center"/>
          </w:tcPr>
          <w:p w14:paraId="77B24243" w14:textId="77777777" w:rsidR="008B0431" w:rsidRPr="008A640E" w:rsidRDefault="008B0431" w:rsidP="00317129">
            <w:pPr>
              <w:widowControl/>
              <w:jc w:val="center"/>
              <w:rPr>
                <w:rFonts w:ascii="仿宋_GB2312" w:eastAsia="仿宋_GB2312" w:hAnsi="微软雅黑"/>
                <w:color w:val="000000"/>
                <w:sz w:val="28"/>
                <w:szCs w:val="28"/>
              </w:rPr>
            </w:pPr>
            <w:r>
              <w:rPr>
                <w:rFonts w:ascii="仿宋_GB2312" w:eastAsia="仿宋_GB2312" w:hAnsi="微软雅黑" w:hint="eastAsia"/>
                <w:color w:val="000000"/>
                <w:sz w:val="28"/>
                <w:szCs w:val="28"/>
              </w:rPr>
              <w:t>已入住</w:t>
            </w:r>
            <w:r w:rsidRPr="008A640E">
              <w:rPr>
                <w:rFonts w:ascii="仿宋_GB2312" w:eastAsia="仿宋_GB2312" w:hAnsi="微软雅黑" w:hint="eastAsia"/>
                <w:color w:val="000000"/>
                <w:sz w:val="28"/>
                <w:szCs w:val="28"/>
              </w:rPr>
              <w:t>学生宿舍房间数量（套或间）</w:t>
            </w:r>
          </w:p>
        </w:tc>
        <w:tc>
          <w:tcPr>
            <w:tcW w:w="2552" w:type="dxa"/>
            <w:tcBorders>
              <w:top w:val="single" w:sz="4" w:space="0" w:color="auto"/>
              <w:left w:val="single" w:sz="4" w:space="0" w:color="auto"/>
              <w:bottom w:val="single" w:sz="4" w:space="0" w:color="auto"/>
              <w:right w:val="single" w:sz="4" w:space="0" w:color="auto"/>
            </w:tcBorders>
            <w:shd w:val="clear" w:color="auto" w:fill="00B0F0"/>
            <w:vAlign w:val="center"/>
          </w:tcPr>
          <w:p w14:paraId="0CA4F902"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校</w:t>
            </w:r>
            <w:r>
              <w:rPr>
                <w:rFonts w:ascii="仿宋_GB2312" w:eastAsia="仿宋_GB2312" w:hAnsi="微软雅黑" w:hint="eastAsia"/>
                <w:color w:val="000000"/>
                <w:sz w:val="28"/>
                <w:szCs w:val="28"/>
              </w:rPr>
              <w:t>级</w:t>
            </w:r>
            <w:r w:rsidRPr="008A640E">
              <w:rPr>
                <w:rFonts w:ascii="仿宋_GB2312" w:eastAsia="仿宋_GB2312" w:hAnsi="微软雅黑" w:hint="eastAsia"/>
                <w:color w:val="000000"/>
                <w:sz w:val="28"/>
                <w:szCs w:val="28"/>
              </w:rPr>
              <w:t>文明宿舍推荐数量（套或间）</w:t>
            </w:r>
          </w:p>
        </w:tc>
        <w:tc>
          <w:tcPr>
            <w:tcW w:w="2835" w:type="dxa"/>
            <w:tcBorders>
              <w:top w:val="single" w:sz="4" w:space="0" w:color="auto"/>
              <w:left w:val="single" w:sz="4" w:space="0" w:color="auto"/>
              <w:bottom w:val="single" w:sz="4" w:space="0" w:color="auto"/>
              <w:right w:val="single" w:sz="4" w:space="0" w:color="auto"/>
            </w:tcBorders>
            <w:shd w:val="clear" w:color="auto" w:fill="00B0F0"/>
            <w:vAlign w:val="center"/>
          </w:tcPr>
          <w:p w14:paraId="2FF16E29"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校</w:t>
            </w:r>
            <w:r>
              <w:rPr>
                <w:rFonts w:ascii="仿宋_GB2312" w:eastAsia="仿宋_GB2312" w:hAnsi="微软雅黑" w:hint="eastAsia"/>
                <w:color w:val="000000"/>
                <w:sz w:val="28"/>
                <w:szCs w:val="28"/>
              </w:rPr>
              <w:t>级</w:t>
            </w:r>
            <w:r w:rsidRPr="008A640E">
              <w:rPr>
                <w:rFonts w:ascii="仿宋_GB2312" w:eastAsia="仿宋_GB2312" w:hAnsi="微软雅黑" w:hint="eastAsia"/>
                <w:color w:val="000000"/>
                <w:sz w:val="28"/>
                <w:szCs w:val="28"/>
              </w:rPr>
              <w:t>十佳文明宿舍推荐数量（套或间）</w:t>
            </w:r>
          </w:p>
        </w:tc>
      </w:tr>
      <w:tr w:rsidR="008B0431" w:rsidRPr="008A640E" w14:paraId="2C072BCE" w14:textId="77777777" w:rsidTr="00317129">
        <w:trPr>
          <w:trHeight w:val="229"/>
          <w:jc w:val="center"/>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214FB"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至诚书院</w:t>
            </w:r>
          </w:p>
        </w:tc>
        <w:tc>
          <w:tcPr>
            <w:tcW w:w="2551" w:type="dxa"/>
            <w:tcBorders>
              <w:top w:val="single" w:sz="4" w:space="0" w:color="auto"/>
              <w:left w:val="single" w:sz="4" w:space="0" w:color="auto"/>
              <w:bottom w:val="single" w:sz="4" w:space="0" w:color="auto"/>
              <w:right w:val="single" w:sz="4" w:space="0" w:color="auto"/>
            </w:tcBorders>
            <w:vAlign w:val="bottom"/>
          </w:tcPr>
          <w:p w14:paraId="3D4BB28E"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229</w:t>
            </w:r>
          </w:p>
        </w:tc>
        <w:tc>
          <w:tcPr>
            <w:tcW w:w="2552" w:type="dxa"/>
            <w:tcBorders>
              <w:top w:val="single" w:sz="4" w:space="0" w:color="auto"/>
              <w:left w:val="single" w:sz="4" w:space="0" w:color="auto"/>
              <w:bottom w:val="single" w:sz="4" w:space="0" w:color="auto"/>
              <w:right w:val="single" w:sz="4" w:space="0" w:color="auto"/>
            </w:tcBorders>
            <w:vAlign w:val="bottom"/>
          </w:tcPr>
          <w:p w14:paraId="1C0DD578"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59C314F0"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w:t>
            </w:r>
          </w:p>
        </w:tc>
      </w:tr>
      <w:tr w:rsidR="008B0431" w:rsidRPr="008A640E" w14:paraId="5E8D040B" w14:textId="77777777" w:rsidTr="00317129">
        <w:trPr>
          <w:trHeight w:val="293"/>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A2857E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知行书院</w:t>
            </w:r>
          </w:p>
        </w:tc>
        <w:tc>
          <w:tcPr>
            <w:tcW w:w="2551" w:type="dxa"/>
            <w:tcBorders>
              <w:top w:val="nil"/>
              <w:left w:val="single" w:sz="4" w:space="0" w:color="auto"/>
              <w:bottom w:val="single" w:sz="4" w:space="0" w:color="auto"/>
              <w:right w:val="single" w:sz="4" w:space="0" w:color="auto"/>
            </w:tcBorders>
            <w:vAlign w:val="bottom"/>
          </w:tcPr>
          <w:p w14:paraId="68C0F921"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82</w:t>
            </w:r>
          </w:p>
        </w:tc>
        <w:tc>
          <w:tcPr>
            <w:tcW w:w="2552" w:type="dxa"/>
            <w:tcBorders>
              <w:top w:val="nil"/>
              <w:left w:val="single" w:sz="4" w:space="0" w:color="auto"/>
              <w:bottom w:val="single" w:sz="4" w:space="0" w:color="auto"/>
              <w:right w:val="single" w:sz="4" w:space="0" w:color="auto"/>
            </w:tcBorders>
            <w:vAlign w:val="bottom"/>
          </w:tcPr>
          <w:p w14:paraId="4E225A61"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4</w:t>
            </w:r>
          </w:p>
        </w:tc>
        <w:tc>
          <w:tcPr>
            <w:tcW w:w="2835" w:type="dxa"/>
            <w:tcBorders>
              <w:top w:val="nil"/>
              <w:left w:val="single" w:sz="4" w:space="0" w:color="auto"/>
              <w:bottom w:val="single" w:sz="4" w:space="0" w:color="auto"/>
              <w:right w:val="single" w:sz="4" w:space="0" w:color="auto"/>
            </w:tcBorders>
            <w:shd w:val="clear" w:color="auto" w:fill="auto"/>
            <w:vAlign w:val="bottom"/>
          </w:tcPr>
          <w:p w14:paraId="16F20A9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w:t>
            </w:r>
          </w:p>
        </w:tc>
      </w:tr>
      <w:tr w:rsidR="008B0431" w:rsidRPr="008A640E" w14:paraId="2EA52172" w14:textId="77777777" w:rsidTr="00317129">
        <w:trPr>
          <w:trHeight w:val="295"/>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2E0F4E2"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思源书院</w:t>
            </w:r>
          </w:p>
        </w:tc>
        <w:tc>
          <w:tcPr>
            <w:tcW w:w="2551" w:type="dxa"/>
            <w:tcBorders>
              <w:top w:val="nil"/>
              <w:left w:val="single" w:sz="4" w:space="0" w:color="auto"/>
              <w:bottom w:val="single" w:sz="4" w:space="0" w:color="auto"/>
              <w:right w:val="single" w:sz="4" w:space="0" w:color="auto"/>
            </w:tcBorders>
            <w:vAlign w:val="bottom"/>
          </w:tcPr>
          <w:p w14:paraId="6B1F689A"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82</w:t>
            </w:r>
          </w:p>
        </w:tc>
        <w:tc>
          <w:tcPr>
            <w:tcW w:w="2552" w:type="dxa"/>
            <w:tcBorders>
              <w:top w:val="nil"/>
              <w:left w:val="single" w:sz="4" w:space="0" w:color="auto"/>
              <w:bottom w:val="single" w:sz="4" w:space="0" w:color="auto"/>
              <w:right w:val="single" w:sz="4" w:space="0" w:color="auto"/>
            </w:tcBorders>
            <w:vAlign w:val="bottom"/>
          </w:tcPr>
          <w:p w14:paraId="2EFCC85E"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4</w:t>
            </w:r>
          </w:p>
        </w:tc>
        <w:tc>
          <w:tcPr>
            <w:tcW w:w="2835" w:type="dxa"/>
            <w:tcBorders>
              <w:top w:val="nil"/>
              <w:left w:val="single" w:sz="4" w:space="0" w:color="auto"/>
              <w:bottom w:val="single" w:sz="4" w:space="0" w:color="auto"/>
              <w:right w:val="single" w:sz="4" w:space="0" w:color="auto"/>
            </w:tcBorders>
            <w:shd w:val="clear" w:color="auto" w:fill="auto"/>
            <w:vAlign w:val="bottom"/>
          </w:tcPr>
          <w:p w14:paraId="329F91B2"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w:t>
            </w:r>
          </w:p>
        </w:tc>
      </w:tr>
      <w:tr w:rsidR="008B0431" w:rsidRPr="008A640E" w14:paraId="788862FA" w14:textId="77777777" w:rsidTr="00317129">
        <w:trPr>
          <w:trHeight w:val="95"/>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1000ECB5"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弘毅书院</w:t>
            </w:r>
          </w:p>
        </w:tc>
        <w:tc>
          <w:tcPr>
            <w:tcW w:w="2551" w:type="dxa"/>
            <w:tcBorders>
              <w:top w:val="nil"/>
              <w:left w:val="single" w:sz="4" w:space="0" w:color="auto"/>
              <w:bottom w:val="single" w:sz="4" w:space="0" w:color="auto"/>
              <w:right w:val="single" w:sz="4" w:space="0" w:color="auto"/>
            </w:tcBorders>
            <w:vAlign w:val="bottom"/>
          </w:tcPr>
          <w:p w14:paraId="0E858A83"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82</w:t>
            </w:r>
          </w:p>
        </w:tc>
        <w:tc>
          <w:tcPr>
            <w:tcW w:w="2552" w:type="dxa"/>
            <w:tcBorders>
              <w:top w:val="nil"/>
              <w:left w:val="single" w:sz="4" w:space="0" w:color="auto"/>
              <w:bottom w:val="single" w:sz="4" w:space="0" w:color="auto"/>
              <w:right w:val="single" w:sz="4" w:space="0" w:color="auto"/>
            </w:tcBorders>
            <w:vAlign w:val="bottom"/>
          </w:tcPr>
          <w:p w14:paraId="341F8441"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4</w:t>
            </w:r>
          </w:p>
        </w:tc>
        <w:tc>
          <w:tcPr>
            <w:tcW w:w="2835" w:type="dxa"/>
            <w:tcBorders>
              <w:top w:val="nil"/>
              <w:left w:val="single" w:sz="4" w:space="0" w:color="auto"/>
              <w:bottom w:val="single" w:sz="4" w:space="0" w:color="auto"/>
              <w:right w:val="single" w:sz="4" w:space="0" w:color="auto"/>
            </w:tcBorders>
            <w:shd w:val="clear" w:color="auto" w:fill="auto"/>
            <w:vAlign w:val="bottom"/>
          </w:tcPr>
          <w:p w14:paraId="38218216"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w:t>
            </w:r>
          </w:p>
        </w:tc>
      </w:tr>
      <w:tr w:rsidR="008B0431" w:rsidRPr="008A640E" w14:paraId="328A1345" w14:textId="77777777" w:rsidTr="00317129">
        <w:trPr>
          <w:trHeight w:val="361"/>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349FA9F"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修远书院</w:t>
            </w:r>
          </w:p>
        </w:tc>
        <w:tc>
          <w:tcPr>
            <w:tcW w:w="2551" w:type="dxa"/>
            <w:tcBorders>
              <w:top w:val="nil"/>
              <w:left w:val="single" w:sz="4" w:space="0" w:color="auto"/>
              <w:bottom w:val="single" w:sz="4" w:space="0" w:color="auto"/>
              <w:right w:val="single" w:sz="4" w:space="0" w:color="auto"/>
            </w:tcBorders>
            <w:vAlign w:val="bottom"/>
          </w:tcPr>
          <w:p w14:paraId="68206B85"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285</w:t>
            </w:r>
          </w:p>
        </w:tc>
        <w:tc>
          <w:tcPr>
            <w:tcW w:w="2552" w:type="dxa"/>
            <w:tcBorders>
              <w:top w:val="nil"/>
              <w:left w:val="single" w:sz="4" w:space="0" w:color="auto"/>
              <w:bottom w:val="single" w:sz="4" w:space="0" w:color="auto"/>
              <w:right w:val="single" w:sz="4" w:space="0" w:color="auto"/>
            </w:tcBorders>
            <w:vAlign w:val="bottom"/>
          </w:tcPr>
          <w:p w14:paraId="3EC9AB4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14</w:t>
            </w:r>
          </w:p>
        </w:tc>
        <w:tc>
          <w:tcPr>
            <w:tcW w:w="2835" w:type="dxa"/>
            <w:tcBorders>
              <w:top w:val="nil"/>
              <w:left w:val="single" w:sz="4" w:space="0" w:color="auto"/>
              <w:bottom w:val="single" w:sz="4" w:space="0" w:color="auto"/>
              <w:right w:val="single" w:sz="4" w:space="0" w:color="auto"/>
            </w:tcBorders>
            <w:shd w:val="clear" w:color="auto" w:fill="auto"/>
            <w:vAlign w:val="bottom"/>
          </w:tcPr>
          <w:p w14:paraId="59BC941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3</w:t>
            </w:r>
          </w:p>
        </w:tc>
      </w:tr>
      <w:tr w:rsidR="008B0431" w:rsidRPr="008A640E" w14:paraId="33FB363D" w14:textId="77777777" w:rsidTr="00317129">
        <w:trPr>
          <w:trHeight w:val="274"/>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7611FA88"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敬一书院</w:t>
            </w:r>
          </w:p>
        </w:tc>
        <w:tc>
          <w:tcPr>
            <w:tcW w:w="2551" w:type="dxa"/>
            <w:tcBorders>
              <w:top w:val="nil"/>
              <w:left w:val="single" w:sz="4" w:space="0" w:color="auto"/>
              <w:bottom w:val="single" w:sz="4" w:space="0" w:color="auto"/>
              <w:right w:val="single" w:sz="4" w:space="0" w:color="auto"/>
            </w:tcBorders>
            <w:vAlign w:val="bottom"/>
          </w:tcPr>
          <w:p w14:paraId="2AC523A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647</w:t>
            </w:r>
          </w:p>
        </w:tc>
        <w:tc>
          <w:tcPr>
            <w:tcW w:w="2552" w:type="dxa"/>
            <w:tcBorders>
              <w:top w:val="nil"/>
              <w:left w:val="single" w:sz="4" w:space="0" w:color="auto"/>
              <w:bottom w:val="single" w:sz="4" w:space="0" w:color="auto"/>
              <w:right w:val="single" w:sz="4" w:space="0" w:color="auto"/>
            </w:tcBorders>
            <w:vAlign w:val="bottom"/>
          </w:tcPr>
          <w:p w14:paraId="67F5750A"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32</w:t>
            </w:r>
          </w:p>
        </w:tc>
        <w:tc>
          <w:tcPr>
            <w:tcW w:w="2835" w:type="dxa"/>
            <w:tcBorders>
              <w:top w:val="nil"/>
              <w:left w:val="single" w:sz="4" w:space="0" w:color="auto"/>
              <w:bottom w:val="single" w:sz="4" w:space="0" w:color="auto"/>
              <w:right w:val="single" w:sz="4" w:space="0" w:color="auto"/>
            </w:tcBorders>
            <w:shd w:val="clear" w:color="auto" w:fill="auto"/>
            <w:vAlign w:val="bottom"/>
          </w:tcPr>
          <w:p w14:paraId="4E97E363"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6</w:t>
            </w:r>
          </w:p>
        </w:tc>
      </w:tr>
      <w:tr w:rsidR="008B0431" w:rsidRPr="008A640E" w14:paraId="5DAC0071" w14:textId="77777777" w:rsidTr="00317129">
        <w:trPr>
          <w:trHeight w:val="132"/>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75CA3DE"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明德书院</w:t>
            </w:r>
          </w:p>
        </w:tc>
        <w:tc>
          <w:tcPr>
            <w:tcW w:w="2551" w:type="dxa"/>
            <w:tcBorders>
              <w:top w:val="nil"/>
              <w:left w:val="single" w:sz="4" w:space="0" w:color="auto"/>
              <w:bottom w:val="single" w:sz="4" w:space="0" w:color="auto"/>
              <w:right w:val="single" w:sz="4" w:space="0" w:color="auto"/>
            </w:tcBorders>
            <w:vAlign w:val="bottom"/>
          </w:tcPr>
          <w:p w14:paraId="48075018"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421</w:t>
            </w:r>
          </w:p>
        </w:tc>
        <w:tc>
          <w:tcPr>
            <w:tcW w:w="2552" w:type="dxa"/>
            <w:tcBorders>
              <w:top w:val="nil"/>
              <w:left w:val="single" w:sz="4" w:space="0" w:color="auto"/>
              <w:bottom w:val="single" w:sz="4" w:space="0" w:color="auto"/>
              <w:right w:val="single" w:sz="4" w:space="0" w:color="auto"/>
            </w:tcBorders>
            <w:vAlign w:val="bottom"/>
          </w:tcPr>
          <w:p w14:paraId="5B987764"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21</w:t>
            </w:r>
          </w:p>
        </w:tc>
        <w:tc>
          <w:tcPr>
            <w:tcW w:w="2835" w:type="dxa"/>
            <w:tcBorders>
              <w:top w:val="nil"/>
              <w:left w:val="single" w:sz="4" w:space="0" w:color="auto"/>
              <w:bottom w:val="single" w:sz="4" w:space="0" w:color="auto"/>
              <w:right w:val="single" w:sz="4" w:space="0" w:color="auto"/>
            </w:tcBorders>
            <w:shd w:val="clear" w:color="auto" w:fill="auto"/>
            <w:vAlign w:val="bottom"/>
          </w:tcPr>
          <w:p w14:paraId="03292CE5"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4</w:t>
            </w:r>
          </w:p>
        </w:tc>
      </w:tr>
      <w:tr w:rsidR="008B0431" w:rsidRPr="008A640E" w14:paraId="60A18CD7" w14:textId="77777777" w:rsidTr="00317129">
        <w:trPr>
          <w:trHeight w:val="95"/>
          <w:jc w:val="center"/>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A99D22F"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德馨书院</w:t>
            </w:r>
          </w:p>
        </w:tc>
        <w:tc>
          <w:tcPr>
            <w:tcW w:w="2551" w:type="dxa"/>
            <w:tcBorders>
              <w:top w:val="nil"/>
              <w:left w:val="single" w:sz="4" w:space="0" w:color="auto"/>
              <w:bottom w:val="single" w:sz="4" w:space="0" w:color="auto"/>
              <w:right w:val="single" w:sz="4" w:space="0" w:color="auto"/>
            </w:tcBorders>
            <w:vAlign w:val="bottom"/>
          </w:tcPr>
          <w:p w14:paraId="6A212B7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252</w:t>
            </w:r>
          </w:p>
        </w:tc>
        <w:tc>
          <w:tcPr>
            <w:tcW w:w="2552" w:type="dxa"/>
            <w:tcBorders>
              <w:top w:val="nil"/>
              <w:left w:val="single" w:sz="4" w:space="0" w:color="auto"/>
              <w:bottom w:val="single" w:sz="4" w:space="0" w:color="auto"/>
              <w:right w:val="single" w:sz="4" w:space="0" w:color="auto"/>
            </w:tcBorders>
            <w:vAlign w:val="bottom"/>
          </w:tcPr>
          <w:p w14:paraId="158D5EA2"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13</w:t>
            </w:r>
          </w:p>
        </w:tc>
        <w:tc>
          <w:tcPr>
            <w:tcW w:w="2835" w:type="dxa"/>
            <w:tcBorders>
              <w:top w:val="nil"/>
              <w:left w:val="single" w:sz="4" w:space="0" w:color="auto"/>
              <w:bottom w:val="single" w:sz="4" w:space="0" w:color="auto"/>
              <w:right w:val="single" w:sz="4" w:space="0" w:color="auto"/>
            </w:tcBorders>
            <w:shd w:val="clear" w:color="auto" w:fill="auto"/>
            <w:vAlign w:val="bottom"/>
          </w:tcPr>
          <w:p w14:paraId="6B741DA1"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3</w:t>
            </w:r>
          </w:p>
        </w:tc>
      </w:tr>
      <w:tr w:rsidR="008B0431" w:rsidRPr="008A640E" w14:paraId="7E69199F" w14:textId="77777777" w:rsidTr="00317129">
        <w:trPr>
          <w:trHeight w:val="95"/>
          <w:jc w:val="center"/>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50EEA"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过渡校区</w:t>
            </w:r>
          </w:p>
        </w:tc>
        <w:tc>
          <w:tcPr>
            <w:tcW w:w="2551" w:type="dxa"/>
            <w:tcBorders>
              <w:top w:val="single" w:sz="4" w:space="0" w:color="auto"/>
              <w:left w:val="single" w:sz="4" w:space="0" w:color="auto"/>
              <w:bottom w:val="single" w:sz="4" w:space="0" w:color="auto"/>
              <w:right w:val="single" w:sz="4" w:space="0" w:color="auto"/>
            </w:tcBorders>
            <w:vAlign w:val="bottom"/>
          </w:tcPr>
          <w:p w14:paraId="4739F5AF"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541</w:t>
            </w:r>
          </w:p>
        </w:tc>
        <w:tc>
          <w:tcPr>
            <w:tcW w:w="2552" w:type="dxa"/>
            <w:tcBorders>
              <w:top w:val="single" w:sz="4" w:space="0" w:color="auto"/>
              <w:left w:val="single" w:sz="4" w:space="0" w:color="auto"/>
              <w:bottom w:val="single" w:sz="4" w:space="0" w:color="auto"/>
              <w:right w:val="single" w:sz="4" w:space="0" w:color="auto"/>
            </w:tcBorders>
            <w:vAlign w:val="bottom"/>
          </w:tcPr>
          <w:p w14:paraId="159309C7"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27</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4EACA8B"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5</w:t>
            </w:r>
          </w:p>
        </w:tc>
      </w:tr>
      <w:tr w:rsidR="008B0431" w:rsidRPr="008A640E" w14:paraId="153A053F" w14:textId="77777777" w:rsidTr="00317129">
        <w:trPr>
          <w:trHeight w:val="95"/>
          <w:jc w:val="center"/>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08F4E1"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lastRenderedPageBreak/>
              <w:t>合计</w:t>
            </w:r>
          </w:p>
        </w:tc>
        <w:tc>
          <w:tcPr>
            <w:tcW w:w="2551" w:type="dxa"/>
            <w:tcBorders>
              <w:top w:val="single" w:sz="4" w:space="0" w:color="auto"/>
              <w:left w:val="single" w:sz="4" w:space="0" w:color="auto"/>
              <w:bottom w:val="single" w:sz="4" w:space="0" w:color="auto"/>
              <w:right w:val="single" w:sz="4" w:space="0" w:color="auto"/>
            </w:tcBorders>
            <w:vAlign w:val="bottom"/>
          </w:tcPr>
          <w:p w14:paraId="6FA728FD"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2619</w:t>
            </w:r>
          </w:p>
        </w:tc>
        <w:tc>
          <w:tcPr>
            <w:tcW w:w="2552" w:type="dxa"/>
            <w:tcBorders>
              <w:top w:val="single" w:sz="4" w:space="0" w:color="auto"/>
              <w:left w:val="single" w:sz="4" w:space="0" w:color="auto"/>
              <w:bottom w:val="single" w:sz="4" w:space="0" w:color="auto"/>
              <w:right w:val="single" w:sz="4" w:space="0" w:color="auto"/>
            </w:tcBorders>
            <w:vAlign w:val="bottom"/>
          </w:tcPr>
          <w:p w14:paraId="7ADC5629"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130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1E26498" w14:textId="77777777" w:rsidR="008B0431" w:rsidRPr="008A640E" w:rsidRDefault="008B0431" w:rsidP="00317129">
            <w:pPr>
              <w:widowControl/>
              <w:jc w:val="center"/>
              <w:rPr>
                <w:rFonts w:ascii="仿宋_GB2312" w:eastAsia="仿宋_GB2312" w:hAnsi="微软雅黑"/>
                <w:color w:val="000000"/>
                <w:sz w:val="28"/>
                <w:szCs w:val="28"/>
              </w:rPr>
            </w:pPr>
            <w:r w:rsidRPr="008A640E">
              <w:rPr>
                <w:rFonts w:ascii="仿宋_GB2312" w:eastAsia="仿宋_GB2312" w:hAnsi="微软雅黑" w:hint="eastAsia"/>
                <w:color w:val="000000"/>
                <w:sz w:val="28"/>
                <w:szCs w:val="28"/>
              </w:rPr>
              <w:t>26</w:t>
            </w:r>
          </w:p>
        </w:tc>
      </w:tr>
    </w:tbl>
    <w:p w14:paraId="2EB31D49" w14:textId="5E102790" w:rsidR="008A640E" w:rsidRPr="008A640E" w:rsidRDefault="008A640E" w:rsidP="008B0431">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（二）</w:t>
      </w:r>
      <w:r w:rsidRPr="008A640E">
        <w:rPr>
          <w:rFonts w:ascii="仿宋_GB2312" w:eastAsia="仿宋_GB2312" w:hAnsi="微软雅黑"/>
          <w:color w:val="000000"/>
          <w:sz w:val="32"/>
          <w:szCs w:val="32"/>
        </w:rPr>
        <w:t>综合考评。学生处成立</w:t>
      </w:r>
      <w:r w:rsidR="008635E5">
        <w:rPr>
          <w:rFonts w:ascii="仿宋_GB2312" w:eastAsia="仿宋_GB2312" w:hAnsi="微软雅黑" w:hint="eastAsia"/>
          <w:color w:val="000000"/>
          <w:sz w:val="32"/>
          <w:szCs w:val="32"/>
        </w:rPr>
        <w:t>由学生处、各书院（过渡校区）及学生代表组成的考评小组。考评小组将</w:t>
      </w:r>
      <w:r w:rsidRPr="008A640E">
        <w:rPr>
          <w:rFonts w:ascii="仿宋_GB2312" w:eastAsia="仿宋_GB2312" w:hAnsi="微软雅黑"/>
          <w:color w:val="000000"/>
          <w:sz w:val="32"/>
          <w:szCs w:val="32"/>
        </w:rPr>
        <w:t>根据各书院、过渡校区的推荐</w:t>
      </w:r>
      <w:r w:rsidR="002F0DC4">
        <w:rPr>
          <w:rFonts w:ascii="仿宋_GB2312" w:eastAsia="仿宋_GB2312" w:hAnsi="微软雅黑" w:hint="eastAsia"/>
          <w:color w:val="000000"/>
          <w:sz w:val="32"/>
          <w:szCs w:val="32"/>
        </w:rPr>
        <w:t>名单</w:t>
      </w:r>
      <w:r w:rsidRPr="008A640E">
        <w:rPr>
          <w:rFonts w:ascii="仿宋_GB2312" w:eastAsia="仿宋_GB2312" w:hAnsi="微软雅黑"/>
          <w:color w:val="000000"/>
          <w:sz w:val="32"/>
          <w:szCs w:val="32"/>
        </w:rPr>
        <w:t>，审阅相关支撑材料，通过现场走访考评等形式，评选出拟表彰的名单，</w:t>
      </w:r>
      <w:r w:rsidR="002F0DC4">
        <w:rPr>
          <w:rFonts w:ascii="仿宋_GB2312" w:eastAsia="仿宋_GB2312" w:hAnsi="微软雅黑" w:hint="eastAsia"/>
          <w:color w:val="000000"/>
          <w:sz w:val="32"/>
          <w:szCs w:val="32"/>
        </w:rPr>
        <w:t>其中</w:t>
      </w:r>
      <w:r w:rsidRPr="008A640E">
        <w:rPr>
          <w:rFonts w:ascii="仿宋_GB2312" w:eastAsia="仿宋_GB2312" w:hAnsi="微软雅黑"/>
          <w:color w:val="000000"/>
          <w:sz w:val="32"/>
          <w:szCs w:val="32"/>
        </w:rPr>
        <w:t>校级十佳文明宿舍评选将结合网上投票方式综合确定。</w:t>
      </w:r>
    </w:p>
    <w:p w14:paraId="28774C8B" w14:textId="6544C526" w:rsidR="008A640E" w:rsidRPr="008A640E" w:rsidRDefault="008A640E" w:rsidP="008A640E">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（三）</w:t>
      </w:r>
      <w:r w:rsidRPr="008A640E">
        <w:rPr>
          <w:rFonts w:ascii="仿宋_GB2312" w:eastAsia="仿宋_GB2312" w:hAnsi="微软雅黑"/>
          <w:color w:val="000000"/>
          <w:sz w:val="32"/>
          <w:szCs w:val="32"/>
        </w:rPr>
        <w:t>结果公示。学生处将通过校内办公信息网对拟表彰宿舍进行公示，接收全校师生的监督。</w:t>
      </w:r>
    </w:p>
    <w:p w14:paraId="3D7069DE" w14:textId="4166D8F6" w:rsidR="008B125B" w:rsidRPr="008A640E" w:rsidRDefault="008A640E" w:rsidP="008A640E">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（四）</w:t>
      </w:r>
      <w:r w:rsidRPr="008A640E">
        <w:rPr>
          <w:rFonts w:ascii="仿宋_GB2312" w:eastAsia="仿宋_GB2312" w:hAnsi="微软雅黑"/>
          <w:color w:val="000000"/>
          <w:sz w:val="32"/>
          <w:szCs w:val="32"/>
        </w:rPr>
        <w:t>公布名单。经公示无异议名单确认为表彰对象，在校内办公信息网进行发布。</w:t>
      </w:r>
    </w:p>
    <w:p w14:paraId="1C9A4DE8" w14:textId="1870292B" w:rsidR="008B125B" w:rsidRPr="007606E6" w:rsidRDefault="008B05AB" w:rsidP="008A640E">
      <w:pPr>
        <w:spacing w:line="360" w:lineRule="auto"/>
        <w:ind w:firstLineChars="200" w:firstLine="640"/>
        <w:rPr>
          <w:rFonts w:ascii="黑体" w:eastAsia="黑体" w:hAnsi="黑体"/>
          <w:color w:val="000000"/>
          <w:sz w:val="32"/>
          <w:szCs w:val="32"/>
        </w:rPr>
      </w:pPr>
      <w:r w:rsidRPr="007606E6">
        <w:rPr>
          <w:rFonts w:ascii="黑体" w:eastAsia="黑体" w:hAnsi="黑体" w:hint="eastAsia"/>
          <w:color w:val="000000"/>
          <w:sz w:val="32"/>
          <w:szCs w:val="32"/>
        </w:rPr>
        <w:t>三</w:t>
      </w:r>
      <w:r w:rsidR="002115C8" w:rsidRPr="007606E6">
        <w:rPr>
          <w:rFonts w:ascii="黑体" w:eastAsia="黑体" w:hAnsi="黑体" w:hint="eastAsia"/>
          <w:color w:val="000000"/>
          <w:sz w:val="32"/>
          <w:szCs w:val="32"/>
        </w:rPr>
        <w:t>、</w:t>
      </w:r>
      <w:r w:rsidR="00EE76BD">
        <w:rPr>
          <w:rFonts w:ascii="黑体" w:eastAsia="黑体" w:hAnsi="黑体" w:hint="eastAsia"/>
          <w:color w:val="000000"/>
          <w:sz w:val="32"/>
          <w:szCs w:val="32"/>
        </w:rPr>
        <w:t>奖惩措施</w:t>
      </w:r>
    </w:p>
    <w:bookmarkEnd w:id="1"/>
    <w:p w14:paraId="20E9F1D2" w14:textId="313E666A" w:rsidR="008B0431" w:rsidRPr="008B0431" w:rsidRDefault="008B0431" w:rsidP="008B0431">
      <w:pPr>
        <w:spacing w:line="360" w:lineRule="auto"/>
        <w:ind w:firstLineChars="200" w:firstLine="640"/>
        <w:rPr>
          <w:rFonts w:ascii="仿宋_GB2312" w:eastAsia="仿宋_GB2312" w:hAnsi="微软雅黑"/>
          <w:color w:val="000000"/>
          <w:sz w:val="32"/>
          <w:szCs w:val="32"/>
        </w:rPr>
      </w:pPr>
      <w:r w:rsidRPr="008B0431">
        <w:rPr>
          <w:rFonts w:ascii="仿宋_GB2312" w:eastAsia="仿宋_GB2312" w:hAnsi="微软雅黑" w:hint="eastAsia"/>
          <w:color w:val="000000"/>
          <w:sz w:val="32"/>
          <w:szCs w:val="32"/>
        </w:rPr>
        <w:t>（</w:t>
      </w:r>
      <w:r>
        <w:rPr>
          <w:rFonts w:ascii="仿宋_GB2312" w:eastAsia="仿宋_GB2312" w:hAnsi="微软雅黑" w:hint="eastAsia"/>
          <w:color w:val="000000"/>
          <w:sz w:val="32"/>
          <w:szCs w:val="32"/>
        </w:rPr>
        <w:t>一</w:t>
      </w:r>
      <w:r w:rsidRPr="008B0431">
        <w:rPr>
          <w:rFonts w:ascii="仿宋_GB2312" w:eastAsia="仿宋_GB2312" w:hAnsi="微软雅黑"/>
          <w:color w:val="000000"/>
          <w:sz w:val="32"/>
          <w:szCs w:val="32"/>
        </w:rPr>
        <w:t>）获得校级文明宿舍称号的，学校予以通报表彰，颁发</w:t>
      </w:r>
      <w:r w:rsidRPr="008B0431">
        <w:rPr>
          <w:rFonts w:ascii="仿宋_GB2312" w:eastAsia="仿宋_GB2312" w:hAnsi="微软雅黑"/>
          <w:color w:val="000000"/>
          <w:sz w:val="32"/>
          <w:szCs w:val="32"/>
        </w:rPr>
        <w:t>“</w:t>
      </w:r>
      <w:r w:rsidRPr="008B0431">
        <w:rPr>
          <w:rFonts w:ascii="仿宋_GB2312" w:eastAsia="仿宋_GB2312" w:hAnsi="微软雅黑"/>
          <w:color w:val="000000"/>
          <w:sz w:val="32"/>
          <w:szCs w:val="32"/>
        </w:rPr>
        <w:t>校级文明宿舍</w:t>
      </w:r>
      <w:r w:rsidRPr="008B0431">
        <w:rPr>
          <w:rFonts w:ascii="仿宋_GB2312" w:eastAsia="仿宋_GB2312" w:hAnsi="微软雅黑"/>
          <w:color w:val="000000"/>
          <w:sz w:val="32"/>
          <w:szCs w:val="32"/>
        </w:rPr>
        <w:t>”</w:t>
      </w:r>
      <w:r w:rsidRPr="008B0431">
        <w:rPr>
          <w:rFonts w:ascii="仿宋_GB2312" w:eastAsia="仿宋_GB2312" w:hAnsi="微软雅黑"/>
          <w:color w:val="000000"/>
          <w:sz w:val="32"/>
          <w:szCs w:val="32"/>
        </w:rPr>
        <w:t>荣誉证书。</w:t>
      </w:r>
    </w:p>
    <w:p w14:paraId="49EEB864" w14:textId="537080EC" w:rsidR="008B0431" w:rsidRPr="008B0431" w:rsidRDefault="008B0431" w:rsidP="008B0431">
      <w:pPr>
        <w:spacing w:line="360" w:lineRule="auto"/>
        <w:ind w:firstLineChars="200" w:firstLine="640"/>
        <w:rPr>
          <w:rFonts w:ascii="仿宋_GB2312" w:eastAsia="仿宋_GB2312" w:hAnsi="微软雅黑"/>
          <w:color w:val="000000"/>
          <w:sz w:val="32"/>
          <w:szCs w:val="32"/>
        </w:rPr>
      </w:pPr>
      <w:r w:rsidRPr="008B0431">
        <w:rPr>
          <w:rFonts w:ascii="仿宋_GB2312" w:eastAsia="仿宋_GB2312" w:hAnsi="微软雅黑" w:hint="eastAsia"/>
          <w:color w:val="000000"/>
          <w:sz w:val="32"/>
          <w:szCs w:val="32"/>
        </w:rPr>
        <w:t>（</w:t>
      </w:r>
      <w:r>
        <w:rPr>
          <w:rFonts w:ascii="仿宋_GB2312" w:eastAsia="仿宋_GB2312" w:hAnsi="微软雅黑" w:hint="eastAsia"/>
          <w:color w:val="000000"/>
          <w:sz w:val="32"/>
          <w:szCs w:val="32"/>
        </w:rPr>
        <w:t>二</w:t>
      </w:r>
      <w:r w:rsidRPr="008B0431">
        <w:rPr>
          <w:rFonts w:ascii="仿宋_GB2312" w:eastAsia="仿宋_GB2312" w:hAnsi="微软雅黑"/>
          <w:color w:val="000000"/>
          <w:sz w:val="32"/>
          <w:szCs w:val="32"/>
        </w:rPr>
        <w:t>）获推参加校级十佳文明宿舍评比的，学校予以通报表彰，并给予奖金100元/间</w:t>
      </w:r>
      <w:r w:rsidR="00040473">
        <w:rPr>
          <w:rFonts w:ascii="仿宋_GB2312" w:eastAsia="仿宋_GB2312" w:hAnsi="微软雅黑" w:hint="eastAsia"/>
          <w:color w:val="000000"/>
          <w:sz w:val="32"/>
          <w:szCs w:val="32"/>
        </w:rPr>
        <w:t>的奖励</w:t>
      </w:r>
      <w:r w:rsidRPr="008B0431">
        <w:rPr>
          <w:rFonts w:ascii="仿宋_GB2312" w:eastAsia="仿宋_GB2312" w:hAnsi="微软雅黑"/>
          <w:color w:val="000000"/>
          <w:sz w:val="32"/>
          <w:szCs w:val="32"/>
        </w:rPr>
        <w:t>。</w:t>
      </w:r>
    </w:p>
    <w:p w14:paraId="3E158710" w14:textId="3025ACF4" w:rsidR="008A640E" w:rsidRDefault="008B0431" w:rsidP="008B0431">
      <w:pPr>
        <w:spacing w:line="360" w:lineRule="auto"/>
        <w:ind w:firstLineChars="200" w:firstLine="640"/>
        <w:rPr>
          <w:rFonts w:ascii="仿宋_GB2312" w:eastAsia="仿宋_GB2312" w:hAnsi="微软雅黑"/>
          <w:color w:val="000000"/>
          <w:sz w:val="32"/>
          <w:szCs w:val="32"/>
        </w:rPr>
      </w:pPr>
      <w:r w:rsidRPr="008B0431">
        <w:rPr>
          <w:rFonts w:ascii="仿宋_GB2312" w:eastAsia="仿宋_GB2312" w:hAnsi="微软雅黑" w:hint="eastAsia"/>
          <w:color w:val="000000"/>
          <w:sz w:val="32"/>
          <w:szCs w:val="32"/>
        </w:rPr>
        <w:t>（</w:t>
      </w:r>
      <w:r>
        <w:rPr>
          <w:rFonts w:ascii="仿宋_GB2312" w:eastAsia="仿宋_GB2312" w:hAnsi="微软雅黑" w:hint="eastAsia"/>
          <w:color w:val="000000"/>
          <w:sz w:val="32"/>
          <w:szCs w:val="32"/>
        </w:rPr>
        <w:t>三</w:t>
      </w:r>
      <w:r w:rsidRPr="008B0431">
        <w:rPr>
          <w:rFonts w:ascii="仿宋_GB2312" w:eastAsia="仿宋_GB2312" w:hAnsi="微软雅黑"/>
          <w:color w:val="000000"/>
          <w:sz w:val="32"/>
          <w:szCs w:val="32"/>
        </w:rPr>
        <w:t>）获得校级十佳文明宿舍称号的，学校予以通报表彰，颁发</w:t>
      </w:r>
      <w:r w:rsidRPr="008B0431">
        <w:rPr>
          <w:rFonts w:ascii="仿宋_GB2312" w:eastAsia="仿宋_GB2312" w:hAnsi="微软雅黑"/>
          <w:color w:val="000000"/>
          <w:sz w:val="32"/>
          <w:szCs w:val="32"/>
        </w:rPr>
        <w:t>“</w:t>
      </w:r>
      <w:r w:rsidRPr="008B0431">
        <w:rPr>
          <w:rFonts w:ascii="仿宋_GB2312" w:eastAsia="仿宋_GB2312" w:hAnsi="微软雅黑"/>
          <w:color w:val="000000"/>
          <w:sz w:val="32"/>
          <w:szCs w:val="32"/>
        </w:rPr>
        <w:t>校级十佳文明宿舍</w:t>
      </w:r>
      <w:r w:rsidRPr="008B0431">
        <w:rPr>
          <w:rFonts w:ascii="仿宋_GB2312" w:eastAsia="仿宋_GB2312" w:hAnsi="微软雅黑"/>
          <w:color w:val="000000"/>
          <w:sz w:val="32"/>
          <w:szCs w:val="32"/>
        </w:rPr>
        <w:t>”</w:t>
      </w:r>
      <w:r w:rsidRPr="008B0431">
        <w:rPr>
          <w:rFonts w:ascii="仿宋_GB2312" w:eastAsia="仿宋_GB2312" w:hAnsi="微软雅黑"/>
          <w:color w:val="000000"/>
          <w:sz w:val="32"/>
          <w:szCs w:val="32"/>
        </w:rPr>
        <w:t>荣誉证书，并给予奖金200元/间</w:t>
      </w:r>
      <w:r w:rsidR="00040473">
        <w:rPr>
          <w:rFonts w:ascii="仿宋_GB2312" w:eastAsia="仿宋_GB2312" w:hAnsi="微软雅黑" w:hint="eastAsia"/>
          <w:color w:val="000000"/>
          <w:sz w:val="32"/>
          <w:szCs w:val="32"/>
        </w:rPr>
        <w:t>的奖励</w:t>
      </w:r>
      <w:r w:rsidRPr="008B0431">
        <w:rPr>
          <w:rFonts w:ascii="仿宋_GB2312" w:eastAsia="仿宋_GB2312" w:hAnsi="微软雅黑"/>
          <w:color w:val="000000"/>
          <w:sz w:val="32"/>
          <w:szCs w:val="32"/>
        </w:rPr>
        <w:t>。</w:t>
      </w:r>
    </w:p>
    <w:p w14:paraId="2EB4EBA8" w14:textId="7983EE00" w:rsidR="002F0DC4" w:rsidRDefault="002F0DC4" w:rsidP="008A640E">
      <w:pPr>
        <w:spacing w:line="360" w:lineRule="auto"/>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w:t>
      </w:r>
      <w:r w:rsidR="008B0431">
        <w:rPr>
          <w:rFonts w:ascii="仿宋_GB2312" w:eastAsia="仿宋_GB2312" w:hAnsi="微软雅黑" w:hint="eastAsia"/>
          <w:color w:val="000000"/>
          <w:sz w:val="32"/>
          <w:szCs w:val="32"/>
        </w:rPr>
        <w:t>四</w:t>
      </w:r>
      <w:r>
        <w:rPr>
          <w:rFonts w:ascii="仿宋_GB2312" w:eastAsia="仿宋_GB2312" w:hAnsi="微软雅黑" w:hint="eastAsia"/>
          <w:color w:val="000000"/>
          <w:sz w:val="32"/>
          <w:szCs w:val="32"/>
        </w:rPr>
        <w:t>）对不遵守学校和书院、过渡校区相关管理规定，检查发现存在“脏、乱、差”等不文明情况的宿舍，学生处给予通报批评。</w:t>
      </w:r>
    </w:p>
    <w:p w14:paraId="3060C13A" w14:textId="462CC1D9" w:rsidR="00BB57D8" w:rsidRPr="007606E6" w:rsidRDefault="008B05AB" w:rsidP="008A640E">
      <w:pPr>
        <w:spacing w:line="360" w:lineRule="auto"/>
        <w:ind w:firstLineChars="200" w:firstLine="640"/>
        <w:rPr>
          <w:rFonts w:ascii="黑体" w:eastAsia="黑体" w:hAnsi="黑体"/>
          <w:color w:val="000000"/>
          <w:sz w:val="32"/>
          <w:szCs w:val="32"/>
        </w:rPr>
      </w:pPr>
      <w:r w:rsidRPr="007606E6">
        <w:rPr>
          <w:rFonts w:ascii="黑体" w:eastAsia="黑体" w:hAnsi="黑体" w:hint="eastAsia"/>
          <w:color w:val="000000"/>
          <w:sz w:val="32"/>
          <w:szCs w:val="32"/>
        </w:rPr>
        <w:t>四</w:t>
      </w:r>
      <w:r w:rsidR="00D6190E" w:rsidRPr="007606E6">
        <w:rPr>
          <w:rFonts w:ascii="黑体" w:eastAsia="黑体" w:hAnsi="黑体"/>
          <w:color w:val="000000"/>
          <w:sz w:val="32"/>
          <w:szCs w:val="32"/>
        </w:rPr>
        <w:t>、附则</w:t>
      </w:r>
    </w:p>
    <w:p w14:paraId="0AE1A30B" w14:textId="494AA4C8" w:rsidR="00CD5B6D" w:rsidRPr="00B737BF" w:rsidRDefault="00D6190E" w:rsidP="008A640E">
      <w:pPr>
        <w:spacing w:line="360" w:lineRule="auto"/>
        <w:ind w:firstLineChars="200" w:firstLine="640"/>
        <w:rPr>
          <w:rFonts w:ascii="仿宋_GB2312" w:eastAsia="仿宋_GB2312" w:hAnsi="微软雅黑"/>
          <w:color w:val="000000"/>
          <w:sz w:val="32"/>
          <w:szCs w:val="32"/>
        </w:rPr>
      </w:pPr>
      <w:r w:rsidRPr="00B737BF">
        <w:rPr>
          <w:rFonts w:ascii="仿宋_GB2312" w:eastAsia="仿宋_GB2312" w:hAnsi="微软雅黑"/>
          <w:color w:val="000000"/>
          <w:sz w:val="32"/>
          <w:szCs w:val="32"/>
        </w:rPr>
        <w:lastRenderedPageBreak/>
        <w:t>本办法由</w:t>
      </w:r>
      <w:r w:rsidR="008A640E">
        <w:rPr>
          <w:rFonts w:ascii="仿宋_GB2312" w:eastAsia="仿宋_GB2312" w:hAnsi="微软雅黑" w:hint="eastAsia"/>
          <w:color w:val="000000"/>
          <w:sz w:val="32"/>
          <w:szCs w:val="32"/>
        </w:rPr>
        <w:t>学生处</w:t>
      </w:r>
      <w:r w:rsidRPr="00B737BF">
        <w:rPr>
          <w:rFonts w:ascii="仿宋_GB2312" w:eastAsia="仿宋_GB2312" w:hAnsi="微软雅黑"/>
          <w:color w:val="000000"/>
          <w:sz w:val="32"/>
          <w:szCs w:val="32"/>
        </w:rPr>
        <w:t>负责解释</w:t>
      </w:r>
      <w:r w:rsidRPr="00B737BF">
        <w:rPr>
          <w:rFonts w:ascii="仿宋_GB2312" w:eastAsia="仿宋_GB2312" w:hAnsi="微软雅黑" w:hint="eastAsia"/>
          <w:color w:val="000000"/>
          <w:sz w:val="32"/>
          <w:szCs w:val="32"/>
        </w:rPr>
        <w:t>。</w:t>
      </w:r>
    </w:p>
    <w:sectPr w:rsidR="00CD5B6D" w:rsidRPr="00B737BF">
      <w:footerReference w:type="default" r:id="rId6"/>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FEB45" w14:textId="77777777" w:rsidR="00152B47" w:rsidRDefault="00152B47" w:rsidP="003955E9">
      <w:r>
        <w:separator/>
      </w:r>
    </w:p>
  </w:endnote>
  <w:endnote w:type="continuationSeparator" w:id="0">
    <w:p w14:paraId="1A12C725" w14:textId="77777777" w:rsidR="00152B47" w:rsidRDefault="00152B47" w:rsidP="00395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宋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小标宋">
    <w:altName w:val="宋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9450"/>
      <w:docPartObj>
        <w:docPartGallery w:val="Page Numbers (Bottom of Page)"/>
        <w:docPartUnique/>
      </w:docPartObj>
    </w:sdtPr>
    <w:sdtEndPr/>
    <w:sdtContent>
      <w:sdt>
        <w:sdtPr>
          <w:id w:val="1728636285"/>
          <w:docPartObj>
            <w:docPartGallery w:val="Page Numbers (Top of Page)"/>
            <w:docPartUnique/>
          </w:docPartObj>
        </w:sdtPr>
        <w:sdtEndPr/>
        <w:sdtContent>
          <w:p w14:paraId="31BCA5A2" w14:textId="77777777" w:rsidR="00EC46F6" w:rsidRDefault="00EC46F6">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D2B02EE" w14:textId="77777777" w:rsidR="00EC46F6" w:rsidRDefault="00EC46F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D7257" w14:textId="77777777" w:rsidR="00152B47" w:rsidRDefault="00152B47" w:rsidP="003955E9">
      <w:r>
        <w:separator/>
      </w:r>
    </w:p>
  </w:footnote>
  <w:footnote w:type="continuationSeparator" w:id="0">
    <w:p w14:paraId="58DB8F54" w14:textId="77777777" w:rsidR="00152B47" w:rsidRDefault="00152B47" w:rsidP="003955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D29"/>
    <w:rsid w:val="000321F2"/>
    <w:rsid w:val="00040473"/>
    <w:rsid w:val="000727AA"/>
    <w:rsid w:val="0008701B"/>
    <w:rsid w:val="0009564E"/>
    <w:rsid w:val="000D282C"/>
    <w:rsid w:val="00122120"/>
    <w:rsid w:val="001434B7"/>
    <w:rsid w:val="001504BB"/>
    <w:rsid w:val="001528BA"/>
    <w:rsid w:val="00152B47"/>
    <w:rsid w:val="0016618A"/>
    <w:rsid w:val="0017680D"/>
    <w:rsid w:val="001A04E0"/>
    <w:rsid w:val="001A292D"/>
    <w:rsid w:val="001A2B0C"/>
    <w:rsid w:val="001E08D8"/>
    <w:rsid w:val="002115C8"/>
    <w:rsid w:val="00211F2F"/>
    <w:rsid w:val="00223BB8"/>
    <w:rsid w:val="002546A5"/>
    <w:rsid w:val="00273E35"/>
    <w:rsid w:val="00290E45"/>
    <w:rsid w:val="002947FD"/>
    <w:rsid w:val="002A6817"/>
    <w:rsid w:val="002F0B6F"/>
    <w:rsid w:val="002F0DC4"/>
    <w:rsid w:val="003122DE"/>
    <w:rsid w:val="00364C36"/>
    <w:rsid w:val="00366BA4"/>
    <w:rsid w:val="003955E9"/>
    <w:rsid w:val="0039728B"/>
    <w:rsid w:val="003A3381"/>
    <w:rsid w:val="003B0C59"/>
    <w:rsid w:val="003F2B3F"/>
    <w:rsid w:val="00402FEC"/>
    <w:rsid w:val="0044205A"/>
    <w:rsid w:val="00443E62"/>
    <w:rsid w:val="00444D29"/>
    <w:rsid w:val="004750D2"/>
    <w:rsid w:val="004A0ABD"/>
    <w:rsid w:val="004B7576"/>
    <w:rsid w:val="004C204C"/>
    <w:rsid w:val="004C2A75"/>
    <w:rsid w:val="00503375"/>
    <w:rsid w:val="005204F4"/>
    <w:rsid w:val="00536EAA"/>
    <w:rsid w:val="00545A70"/>
    <w:rsid w:val="005C0FC4"/>
    <w:rsid w:val="005D1108"/>
    <w:rsid w:val="00625040"/>
    <w:rsid w:val="0066179F"/>
    <w:rsid w:val="00676EC7"/>
    <w:rsid w:val="006D2242"/>
    <w:rsid w:val="0073622E"/>
    <w:rsid w:val="00742DE5"/>
    <w:rsid w:val="007606E6"/>
    <w:rsid w:val="007841BE"/>
    <w:rsid w:val="00795560"/>
    <w:rsid w:val="007F6392"/>
    <w:rsid w:val="0082345A"/>
    <w:rsid w:val="008302F4"/>
    <w:rsid w:val="00843845"/>
    <w:rsid w:val="00854C66"/>
    <w:rsid w:val="008635E5"/>
    <w:rsid w:val="008A640E"/>
    <w:rsid w:val="008B0431"/>
    <w:rsid w:val="008B05AB"/>
    <w:rsid w:val="008B125B"/>
    <w:rsid w:val="008E2A62"/>
    <w:rsid w:val="008E6335"/>
    <w:rsid w:val="008F0A03"/>
    <w:rsid w:val="00931FB0"/>
    <w:rsid w:val="009537AF"/>
    <w:rsid w:val="009A02EF"/>
    <w:rsid w:val="009E1951"/>
    <w:rsid w:val="00A04835"/>
    <w:rsid w:val="00A25704"/>
    <w:rsid w:val="00A34BB5"/>
    <w:rsid w:val="00A66409"/>
    <w:rsid w:val="00A67F64"/>
    <w:rsid w:val="00AA7A9E"/>
    <w:rsid w:val="00B05E27"/>
    <w:rsid w:val="00B45065"/>
    <w:rsid w:val="00B655D5"/>
    <w:rsid w:val="00B66E81"/>
    <w:rsid w:val="00B73637"/>
    <w:rsid w:val="00B737BF"/>
    <w:rsid w:val="00B871CB"/>
    <w:rsid w:val="00BB3AE1"/>
    <w:rsid w:val="00BB57D8"/>
    <w:rsid w:val="00BC65B4"/>
    <w:rsid w:val="00BD40F3"/>
    <w:rsid w:val="00BE172C"/>
    <w:rsid w:val="00C12522"/>
    <w:rsid w:val="00C32217"/>
    <w:rsid w:val="00C37B8F"/>
    <w:rsid w:val="00C41125"/>
    <w:rsid w:val="00C44A23"/>
    <w:rsid w:val="00C80356"/>
    <w:rsid w:val="00CD5B6D"/>
    <w:rsid w:val="00CE0524"/>
    <w:rsid w:val="00CE4921"/>
    <w:rsid w:val="00D03E56"/>
    <w:rsid w:val="00D05980"/>
    <w:rsid w:val="00D6190E"/>
    <w:rsid w:val="00D918F9"/>
    <w:rsid w:val="00E678F8"/>
    <w:rsid w:val="00E74CB7"/>
    <w:rsid w:val="00E777FF"/>
    <w:rsid w:val="00EA145D"/>
    <w:rsid w:val="00EB6183"/>
    <w:rsid w:val="00EC3502"/>
    <w:rsid w:val="00EC46F6"/>
    <w:rsid w:val="00EE76BD"/>
    <w:rsid w:val="00F24648"/>
    <w:rsid w:val="00F346B7"/>
    <w:rsid w:val="00F37DE8"/>
    <w:rsid w:val="00F44BA2"/>
    <w:rsid w:val="00F51860"/>
    <w:rsid w:val="00F9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63B82"/>
  <w15:chartTrackingRefBased/>
  <w15:docId w15:val="{09D00AA7-D2D3-480C-9525-D236CD487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55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955E9"/>
    <w:rPr>
      <w:sz w:val="18"/>
      <w:szCs w:val="18"/>
    </w:rPr>
  </w:style>
  <w:style w:type="paragraph" w:styleId="a5">
    <w:name w:val="footer"/>
    <w:basedOn w:val="a"/>
    <w:link w:val="a6"/>
    <w:uiPriority w:val="99"/>
    <w:unhideWhenUsed/>
    <w:rsid w:val="003955E9"/>
    <w:pPr>
      <w:tabs>
        <w:tab w:val="center" w:pos="4153"/>
        <w:tab w:val="right" w:pos="8306"/>
      </w:tabs>
      <w:snapToGrid w:val="0"/>
      <w:jc w:val="left"/>
    </w:pPr>
    <w:rPr>
      <w:sz w:val="18"/>
      <w:szCs w:val="18"/>
    </w:rPr>
  </w:style>
  <w:style w:type="character" w:customStyle="1" w:styleId="a6">
    <w:name w:val="页脚 字符"/>
    <w:basedOn w:val="a0"/>
    <w:link w:val="a5"/>
    <w:uiPriority w:val="99"/>
    <w:rsid w:val="003955E9"/>
    <w:rPr>
      <w:sz w:val="18"/>
      <w:szCs w:val="18"/>
    </w:rPr>
  </w:style>
  <w:style w:type="paragraph" w:styleId="a7">
    <w:name w:val="Balloon Text"/>
    <w:basedOn w:val="a"/>
    <w:link w:val="a8"/>
    <w:uiPriority w:val="99"/>
    <w:semiHidden/>
    <w:unhideWhenUsed/>
    <w:rsid w:val="00EC46F6"/>
    <w:rPr>
      <w:sz w:val="18"/>
      <w:szCs w:val="18"/>
    </w:rPr>
  </w:style>
  <w:style w:type="character" w:customStyle="1" w:styleId="a8">
    <w:name w:val="批注框文本 字符"/>
    <w:basedOn w:val="a0"/>
    <w:link w:val="a7"/>
    <w:uiPriority w:val="99"/>
    <w:semiHidden/>
    <w:rsid w:val="00EC46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74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4</Pages>
  <Words>195</Words>
  <Characters>1115</Characters>
  <Application>Microsoft Office Word</Application>
  <DocSecurity>0</DocSecurity>
  <Lines>9</Lines>
  <Paragraphs>2</Paragraphs>
  <ScaleCrop>false</ScaleCrop>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dc:creator>
  <cp:keywords/>
  <dc:description/>
  <cp:lastModifiedBy>金洁纯</cp:lastModifiedBy>
  <cp:revision>20</cp:revision>
  <cp:lastPrinted>2022-05-07T03:03:00Z</cp:lastPrinted>
  <dcterms:created xsi:type="dcterms:W3CDTF">2018-12-05T08:14:00Z</dcterms:created>
  <dcterms:modified xsi:type="dcterms:W3CDTF">2022-05-07T03:22:00Z</dcterms:modified>
</cp:coreProperties>
</file>